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0E7" w:rsidRDefault="0067308E" w:rsidP="00605E84">
      <w:pPr>
        <w:pBdr>
          <w:top w:val="single" w:sz="8" w:space="1" w:color="auto"/>
          <w:left w:val="single" w:sz="8" w:space="4" w:color="auto"/>
          <w:bottom w:val="single" w:sz="8" w:space="1" w:color="auto"/>
          <w:right w:val="single" w:sz="8" w:space="4" w:color="auto"/>
        </w:pBdr>
        <w:jc w:val="center"/>
        <w:rPr>
          <w:b/>
          <w:sz w:val="44"/>
          <w:szCs w:val="44"/>
        </w:rPr>
      </w:pPr>
      <w:r w:rsidRPr="0005501F">
        <w:rPr>
          <w:b/>
          <w:sz w:val="44"/>
          <w:szCs w:val="44"/>
        </w:rPr>
        <w:t xml:space="preserve">Enregistrer le réflexe </w:t>
      </w:r>
      <w:proofErr w:type="spellStart"/>
      <w:r w:rsidRPr="0005501F">
        <w:rPr>
          <w:b/>
          <w:sz w:val="44"/>
          <w:szCs w:val="44"/>
        </w:rPr>
        <w:t>myotatique</w:t>
      </w:r>
      <w:proofErr w:type="spellEnd"/>
    </w:p>
    <w:p w:rsidR="00D87E5B" w:rsidRPr="0005501F" w:rsidRDefault="00D87E5B" w:rsidP="00605E84">
      <w:pPr>
        <w:pBdr>
          <w:top w:val="single" w:sz="8" w:space="1" w:color="auto"/>
          <w:left w:val="single" w:sz="8" w:space="4" w:color="auto"/>
          <w:bottom w:val="single" w:sz="8" w:space="1" w:color="auto"/>
          <w:right w:val="single" w:sz="8" w:space="4" w:color="auto"/>
        </w:pBdr>
        <w:jc w:val="center"/>
        <w:rPr>
          <w:b/>
          <w:sz w:val="44"/>
          <w:szCs w:val="44"/>
        </w:rPr>
      </w:pPr>
      <w:r>
        <w:rPr>
          <w:b/>
          <w:sz w:val="44"/>
          <w:szCs w:val="44"/>
        </w:rPr>
        <w:t xml:space="preserve">Avec </w:t>
      </w:r>
      <w:proofErr w:type="spellStart"/>
      <w:r>
        <w:rPr>
          <w:b/>
          <w:sz w:val="44"/>
          <w:szCs w:val="44"/>
        </w:rPr>
        <w:t>Eurosmart</w:t>
      </w:r>
      <w:proofErr w:type="spellEnd"/>
    </w:p>
    <w:p w:rsidR="0067308E" w:rsidRPr="0067308E" w:rsidRDefault="0067308E" w:rsidP="0067308E">
      <w:pPr>
        <w:pStyle w:val="NormalWeb"/>
        <w:jc w:val="both"/>
        <w:rPr>
          <w:rFonts w:ascii="Arial" w:hAnsi="Arial" w:cs="Arial"/>
        </w:rPr>
      </w:pPr>
      <w:r w:rsidRPr="0067308E">
        <w:rPr>
          <w:rFonts w:ascii="Arial" w:hAnsi="Arial" w:cs="Arial"/>
        </w:rPr>
        <w:t xml:space="preserve">Ce document a été conçu, courant 2011/2012, par un groupe de formateurs en </w:t>
      </w:r>
      <w:proofErr w:type="spellStart"/>
      <w:r w:rsidRPr="0067308E">
        <w:rPr>
          <w:rFonts w:ascii="Arial" w:hAnsi="Arial" w:cs="Arial"/>
        </w:rPr>
        <w:t>ExAO</w:t>
      </w:r>
      <w:proofErr w:type="spellEnd"/>
      <w:r w:rsidRPr="0067308E">
        <w:rPr>
          <w:rFonts w:ascii="Arial" w:hAnsi="Arial" w:cs="Arial"/>
        </w:rPr>
        <w:t xml:space="preserve"> de l’académie de Versailles à destination des collègues qui recherchent des pratiques pédagogiques pour construire la notion de réflexe </w:t>
      </w:r>
      <w:proofErr w:type="spellStart"/>
      <w:r w:rsidRPr="0067308E">
        <w:rPr>
          <w:rFonts w:ascii="Arial" w:hAnsi="Arial" w:cs="Arial"/>
        </w:rPr>
        <w:t>myotatique</w:t>
      </w:r>
      <w:proofErr w:type="spellEnd"/>
      <w:r w:rsidRPr="0067308E">
        <w:rPr>
          <w:rFonts w:ascii="Arial" w:hAnsi="Arial" w:cs="Arial"/>
        </w:rPr>
        <w:t xml:space="preserve"> avec leurs élèves de Terminale S dans le cadre du nouveau programme. Nous présentons ici l’intégralité des manipulations réalisées </w:t>
      </w:r>
      <w:r w:rsidR="00D87E5B">
        <w:rPr>
          <w:rFonts w:ascii="Arial" w:hAnsi="Arial" w:cs="Arial"/>
        </w:rPr>
        <w:t>avec le fournisseur</w:t>
      </w:r>
      <w:r w:rsidRPr="0067308E">
        <w:rPr>
          <w:rFonts w:ascii="Arial" w:hAnsi="Arial" w:cs="Arial"/>
        </w:rPr>
        <w:t xml:space="preserve"> </w:t>
      </w:r>
      <w:proofErr w:type="spellStart"/>
      <w:r w:rsidRPr="0067308E">
        <w:rPr>
          <w:rFonts w:ascii="Arial" w:hAnsi="Arial" w:cs="Arial"/>
        </w:rPr>
        <w:t>ExAO</w:t>
      </w:r>
      <w:proofErr w:type="spellEnd"/>
      <w:r w:rsidRPr="0067308E">
        <w:rPr>
          <w:rFonts w:ascii="Arial" w:hAnsi="Arial" w:cs="Arial"/>
        </w:rPr>
        <w:t xml:space="preserve">  </w:t>
      </w:r>
      <w:proofErr w:type="spellStart"/>
      <w:r w:rsidR="00D87E5B">
        <w:rPr>
          <w:rFonts w:ascii="Arial" w:hAnsi="Arial" w:cs="Arial"/>
        </w:rPr>
        <w:t>Eurosmart</w:t>
      </w:r>
      <w:proofErr w:type="spellEnd"/>
      <w:r w:rsidRPr="0067308E">
        <w:rPr>
          <w:rFonts w:ascii="Arial" w:hAnsi="Arial" w:cs="Arial"/>
        </w:rPr>
        <w:t>.</w:t>
      </w:r>
    </w:p>
    <w:p w:rsidR="0067308E" w:rsidRPr="0067308E" w:rsidRDefault="0067308E" w:rsidP="0067308E">
      <w:pPr>
        <w:pStyle w:val="NormalWeb"/>
        <w:jc w:val="both"/>
        <w:rPr>
          <w:rFonts w:ascii="Arial" w:hAnsi="Arial" w:cs="Arial"/>
        </w:rPr>
      </w:pPr>
      <w:r w:rsidRPr="0067308E">
        <w:rPr>
          <w:rFonts w:ascii="Arial" w:hAnsi="Arial" w:cs="Arial"/>
        </w:rPr>
        <w:t xml:space="preserve">Le groupe </w:t>
      </w:r>
      <w:proofErr w:type="spellStart"/>
      <w:r w:rsidRPr="0067308E">
        <w:rPr>
          <w:rFonts w:ascii="Arial" w:hAnsi="Arial" w:cs="Arial"/>
        </w:rPr>
        <w:t>ExAO</w:t>
      </w:r>
      <w:proofErr w:type="spellEnd"/>
      <w:r w:rsidRPr="0067308E">
        <w:rPr>
          <w:rFonts w:ascii="Arial" w:hAnsi="Arial" w:cs="Arial"/>
        </w:rPr>
        <w:t xml:space="preserve"> : Yann </w:t>
      </w:r>
      <w:proofErr w:type="spellStart"/>
      <w:r w:rsidRPr="0067308E">
        <w:rPr>
          <w:rFonts w:ascii="Arial" w:hAnsi="Arial" w:cs="Arial"/>
        </w:rPr>
        <w:t>B</w:t>
      </w:r>
      <w:r w:rsidRPr="00567E84">
        <w:rPr>
          <w:rFonts w:ascii="Arial" w:hAnsi="Arial" w:cs="Arial"/>
          <w:smallCaps/>
        </w:rPr>
        <w:t>ourven</w:t>
      </w:r>
      <w:proofErr w:type="spellEnd"/>
      <w:r w:rsidRPr="0067308E">
        <w:rPr>
          <w:rFonts w:ascii="Arial" w:hAnsi="Arial" w:cs="Arial"/>
        </w:rPr>
        <w:t>, Rozenn C</w:t>
      </w:r>
      <w:r w:rsidRPr="00567E84">
        <w:rPr>
          <w:rFonts w:ascii="Arial" w:hAnsi="Arial" w:cs="Arial"/>
          <w:smallCaps/>
        </w:rPr>
        <w:t>erclé</w:t>
      </w:r>
      <w:r w:rsidRPr="0067308E">
        <w:rPr>
          <w:rFonts w:ascii="Arial" w:hAnsi="Arial" w:cs="Arial"/>
        </w:rPr>
        <w:t xml:space="preserve">, Dominique </w:t>
      </w:r>
      <w:proofErr w:type="spellStart"/>
      <w:r w:rsidRPr="0067308E">
        <w:rPr>
          <w:rFonts w:ascii="Arial" w:hAnsi="Arial" w:cs="Arial"/>
        </w:rPr>
        <w:t>C</w:t>
      </w:r>
      <w:r w:rsidRPr="00567E84">
        <w:rPr>
          <w:rFonts w:ascii="Arial" w:hAnsi="Arial" w:cs="Arial"/>
          <w:smallCaps/>
        </w:rPr>
        <w:t>reveuil</w:t>
      </w:r>
      <w:proofErr w:type="spellEnd"/>
      <w:r w:rsidRPr="0067308E">
        <w:rPr>
          <w:rFonts w:ascii="Arial" w:hAnsi="Arial" w:cs="Arial"/>
        </w:rPr>
        <w:t xml:space="preserve">, Isabelle </w:t>
      </w:r>
      <w:proofErr w:type="spellStart"/>
      <w:r w:rsidRPr="0067308E">
        <w:rPr>
          <w:rFonts w:ascii="Arial" w:hAnsi="Arial" w:cs="Arial"/>
        </w:rPr>
        <w:t>M</w:t>
      </w:r>
      <w:r w:rsidRPr="00567E84">
        <w:rPr>
          <w:rFonts w:ascii="Arial" w:hAnsi="Arial" w:cs="Arial"/>
          <w:smallCaps/>
        </w:rPr>
        <w:t>eteyer</w:t>
      </w:r>
      <w:proofErr w:type="spellEnd"/>
      <w:r w:rsidRPr="0067308E">
        <w:rPr>
          <w:rFonts w:ascii="Arial" w:hAnsi="Arial" w:cs="Arial"/>
        </w:rPr>
        <w:t>.</w:t>
      </w:r>
    </w:p>
    <w:p w:rsidR="0067308E" w:rsidRDefault="00766FAB" w:rsidP="0067308E">
      <w:r>
        <w:pict>
          <v:rect id="_x0000_i1025" style="width:0;height:1.5pt" o:hralign="center" o:hrstd="t" o:hr="t" fillcolor="#a0a0a0" stroked="f"/>
        </w:pict>
      </w:r>
    </w:p>
    <w:p w:rsidR="00530E07" w:rsidRPr="00E12D77" w:rsidRDefault="00530E07" w:rsidP="0029101A">
      <w:pPr>
        <w:jc w:val="both"/>
      </w:pPr>
    </w:p>
    <w:p w:rsidR="00A740DB" w:rsidRPr="00530E07" w:rsidRDefault="00530E07" w:rsidP="0029101A">
      <w:pPr>
        <w:jc w:val="both"/>
        <w:rPr>
          <w:b/>
          <w:sz w:val="22"/>
          <w:szCs w:val="22"/>
          <w:u w:val="single"/>
        </w:rPr>
      </w:pPr>
      <w:r w:rsidRPr="00530E07">
        <w:rPr>
          <w:b/>
          <w:sz w:val="22"/>
          <w:szCs w:val="22"/>
          <w:u w:val="single"/>
        </w:rPr>
        <w:t>Compétences travaillées dans le cadre du n</w:t>
      </w:r>
      <w:r w:rsidR="00D50F04" w:rsidRPr="00530E07">
        <w:rPr>
          <w:b/>
          <w:sz w:val="22"/>
          <w:szCs w:val="22"/>
          <w:u w:val="single"/>
        </w:rPr>
        <w:t>ouveau programme de Terminale S :</w:t>
      </w:r>
    </w:p>
    <w:p w:rsidR="00530E07" w:rsidRDefault="00530E07" w:rsidP="0029101A">
      <w:pPr>
        <w:jc w:val="both"/>
        <w:rPr>
          <w:b/>
          <w:u w:val="single"/>
        </w:rPr>
      </w:pPr>
    </w:p>
    <w:p w:rsidR="00D50F04" w:rsidRDefault="00D50F04" w:rsidP="0029101A">
      <w:pPr>
        <w:jc w:val="both"/>
        <w:rPr>
          <w:b/>
          <w:u w:val="single"/>
        </w:rPr>
      </w:pPr>
      <w:r w:rsidRPr="00D50F04">
        <w:rPr>
          <w:b/>
          <w:noProof/>
          <w:lang w:eastAsia="fr-FR"/>
        </w:rPr>
        <w:drawing>
          <wp:inline distT="0" distB="0" distL="0" distR="0">
            <wp:extent cx="5760720" cy="2330348"/>
            <wp:effectExtent l="1905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5760720" cy="2330348"/>
                    </a:xfrm>
                    <a:prstGeom prst="rect">
                      <a:avLst/>
                    </a:prstGeom>
                    <a:solidFill>
                      <a:srgbClr val="FF0000"/>
                    </a:solidFill>
                    <a:ln w="9525">
                      <a:noFill/>
                      <a:miter lim="800000"/>
                      <a:headEnd/>
                      <a:tailEnd/>
                    </a:ln>
                  </pic:spPr>
                </pic:pic>
              </a:graphicData>
            </a:graphic>
          </wp:inline>
        </w:drawing>
      </w:r>
    </w:p>
    <w:p w:rsidR="00D50F04" w:rsidRDefault="00D50F04" w:rsidP="00A80E8E">
      <w:pPr>
        <w:jc w:val="center"/>
        <w:rPr>
          <w:b/>
          <w:u w:val="single"/>
        </w:rPr>
      </w:pPr>
      <w:r>
        <w:rPr>
          <w:b/>
          <w:u w:val="single"/>
        </w:rPr>
        <w:br w:type="page"/>
      </w:r>
    </w:p>
    <w:p w:rsidR="00801E44" w:rsidRPr="00856B77" w:rsidRDefault="00801E44" w:rsidP="00856B77">
      <w:pPr>
        <w:jc w:val="both"/>
        <w:rPr>
          <w:b/>
          <w:u w:val="single"/>
        </w:rPr>
      </w:pPr>
    </w:p>
    <w:p w:rsidR="004800F8" w:rsidRDefault="004800F8" w:rsidP="004800F8">
      <w:pPr>
        <w:jc w:val="center"/>
        <w:rPr>
          <w:b/>
          <w:u w:val="single"/>
        </w:rPr>
      </w:pPr>
      <w:r>
        <w:rPr>
          <w:b/>
          <w:u w:val="single"/>
        </w:rPr>
        <w:t>SCENARIO PEDAGOGIQUE</w:t>
      </w:r>
      <w:bookmarkStart w:id="0" w:name="Scénario"/>
      <w:bookmarkEnd w:id="0"/>
    </w:p>
    <w:p w:rsidR="004800F8" w:rsidRPr="00A94013" w:rsidRDefault="004800F8" w:rsidP="004800F8">
      <w:pPr>
        <w:jc w:val="both"/>
        <w:rPr>
          <w:sz w:val="22"/>
          <w:szCs w:val="22"/>
          <w:u w:val="single"/>
        </w:rPr>
      </w:pPr>
      <w:r w:rsidRPr="00A94013">
        <w:rPr>
          <w:sz w:val="22"/>
          <w:szCs w:val="22"/>
          <w:u w:val="single"/>
        </w:rPr>
        <w:t>Acquis :</w:t>
      </w:r>
    </w:p>
    <w:p w:rsidR="004800F8" w:rsidRDefault="004800F8" w:rsidP="004800F8">
      <w:pPr>
        <w:pStyle w:val="Paragraphedeliste"/>
        <w:numPr>
          <w:ilvl w:val="0"/>
          <w:numId w:val="5"/>
        </w:numPr>
        <w:jc w:val="both"/>
        <w:rPr>
          <w:sz w:val="22"/>
          <w:szCs w:val="22"/>
        </w:rPr>
      </w:pPr>
      <w:r>
        <w:rPr>
          <w:sz w:val="22"/>
          <w:szCs w:val="22"/>
        </w:rPr>
        <w:t>4</w:t>
      </w:r>
      <w:r w:rsidRPr="004800F8">
        <w:rPr>
          <w:sz w:val="22"/>
          <w:szCs w:val="22"/>
          <w:vertAlign w:val="superscript"/>
        </w:rPr>
        <w:t>ème</w:t>
      </w:r>
      <w:r>
        <w:rPr>
          <w:sz w:val="22"/>
          <w:szCs w:val="22"/>
        </w:rPr>
        <w:t> : Relations au sein de l’organisme : communication nerveuse.</w:t>
      </w:r>
      <w:r w:rsidR="00A94013">
        <w:rPr>
          <w:sz w:val="22"/>
          <w:szCs w:val="22"/>
        </w:rPr>
        <w:t xml:space="preserve"> (Organes sensoriels, centres nerveux, message nerveux moteur, neurone).</w:t>
      </w:r>
    </w:p>
    <w:p w:rsidR="00A94013" w:rsidRDefault="00A94013" w:rsidP="004800F8">
      <w:pPr>
        <w:pStyle w:val="Paragraphedeliste"/>
        <w:numPr>
          <w:ilvl w:val="0"/>
          <w:numId w:val="5"/>
        </w:numPr>
        <w:jc w:val="both"/>
        <w:rPr>
          <w:sz w:val="22"/>
          <w:szCs w:val="22"/>
        </w:rPr>
      </w:pPr>
      <w:r>
        <w:rPr>
          <w:sz w:val="22"/>
          <w:szCs w:val="22"/>
        </w:rPr>
        <w:t>Seconde : Corps humain et santé : l’exercice physique. (Boucle réflexe de contrôle).</w:t>
      </w:r>
    </w:p>
    <w:p w:rsidR="00A94013" w:rsidRDefault="00A94013" w:rsidP="004800F8">
      <w:pPr>
        <w:pStyle w:val="Paragraphedeliste"/>
        <w:numPr>
          <w:ilvl w:val="0"/>
          <w:numId w:val="5"/>
        </w:numPr>
        <w:jc w:val="both"/>
        <w:rPr>
          <w:sz w:val="22"/>
          <w:szCs w:val="22"/>
        </w:rPr>
      </w:pPr>
      <w:r>
        <w:rPr>
          <w:sz w:val="22"/>
          <w:szCs w:val="22"/>
        </w:rPr>
        <w:t xml:space="preserve">Première : </w:t>
      </w:r>
      <w:r w:rsidR="00952F6D">
        <w:rPr>
          <w:sz w:val="22"/>
          <w:szCs w:val="22"/>
        </w:rPr>
        <w:t xml:space="preserve">S : </w:t>
      </w:r>
      <w:r>
        <w:rPr>
          <w:sz w:val="22"/>
          <w:szCs w:val="22"/>
        </w:rPr>
        <w:t>De l’œil au cerveau : quelques aspects de la vision. (</w:t>
      </w:r>
      <w:r w:rsidR="00952F6D">
        <w:rPr>
          <w:sz w:val="22"/>
          <w:szCs w:val="22"/>
        </w:rPr>
        <w:t>Aires corticales) + L/ES : (Transmission synaptique).</w:t>
      </w:r>
    </w:p>
    <w:p w:rsidR="00530E07" w:rsidRDefault="00530E07" w:rsidP="00530E07">
      <w:pPr>
        <w:rPr>
          <w:b/>
          <w:u w:val="single"/>
        </w:rPr>
      </w:pPr>
    </w:p>
    <w:p w:rsidR="00530E07" w:rsidRDefault="00530E07" w:rsidP="00530E07">
      <w:pPr>
        <w:rPr>
          <w:u w:val="single"/>
        </w:rPr>
      </w:pPr>
      <w:r w:rsidRPr="00530E07">
        <w:rPr>
          <w:u w:val="single"/>
        </w:rPr>
        <w:t>Matériel</w:t>
      </w:r>
      <w:r>
        <w:rPr>
          <w:u w:val="single"/>
        </w:rPr>
        <w:t xml:space="preserve"> : </w:t>
      </w:r>
    </w:p>
    <w:p w:rsidR="00530E07" w:rsidRPr="00530E07" w:rsidRDefault="00530E07" w:rsidP="00530E07">
      <w:pPr>
        <w:rPr>
          <w:u w:val="single"/>
        </w:rPr>
      </w:pPr>
    </w:p>
    <w:p w:rsidR="00530E07" w:rsidRPr="00530E07" w:rsidRDefault="00530E07" w:rsidP="00530E07">
      <w:pPr>
        <w:pStyle w:val="Paragraphedeliste"/>
        <w:jc w:val="center"/>
        <w:rPr>
          <w:b/>
          <w:u w:val="single"/>
        </w:rPr>
      </w:pPr>
      <w:r w:rsidRPr="00530E07">
        <w:rPr>
          <w:b/>
          <w:u w:val="single"/>
        </w:rPr>
        <w:t>Représentation schématique des muscles de la jambe gauche :</w:t>
      </w:r>
    </w:p>
    <w:p w:rsidR="00530E07" w:rsidRPr="00530E07" w:rsidRDefault="00530E07" w:rsidP="00530E07">
      <w:pPr>
        <w:pStyle w:val="Paragraphedeliste"/>
        <w:numPr>
          <w:ilvl w:val="0"/>
          <w:numId w:val="5"/>
        </w:numPr>
        <w:jc w:val="center"/>
        <w:rPr>
          <w:i/>
        </w:rPr>
      </w:pPr>
      <w:r w:rsidRPr="00530E07">
        <w:rPr>
          <w:i/>
        </w:rPr>
        <w:t>D’après Anatomie et physiologie humaines – Elaine N. MARIEB 6</w:t>
      </w:r>
      <w:r w:rsidRPr="00530E07">
        <w:rPr>
          <w:i/>
          <w:vertAlign w:val="superscript"/>
        </w:rPr>
        <w:t>ème</w:t>
      </w:r>
      <w:r w:rsidRPr="00530E07">
        <w:rPr>
          <w:i/>
        </w:rPr>
        <w:t xml:space="preserve"> édition.</w:t>
      </w:r>
    </w:p>
    <w:p w:rsidR="00530E07" w:rsidRPr="00530E07" w:rsidRDefault="00530E07" w:rsidP="00530E07">
      <w:pPr>
        <w:jc w:val="center"/>
        <w:rPr>
          <w:sz w:val="22"/>
          <w:szCs w:val="22"/>
        </w:rPr>
      </w:pPr>
    </w:p>
    <w:p w:rsidR="007B38FB" w:rsidRPr="007B38FB" w:rsidRDefault="00530E07" w:rsidP="00530E07">
      <w:pPr>
        <w:jc w:val="center"/>
        <w:rPr>
          <w:sz w:val="22"/>
          <w:szCs w:val="22"/>
        </w:rPr>
      </w:pPr>
      <w:r w:rsidRPr="00530E07">
        <w:rPr>
          <w:noProof/>
          <w:sz w:val="22"/>
          <w:szCs w:val="22"/>
          <w:lang w:eastAsia="fr-FR"/>
        </w:rPr>
        <w:drawing>
          <wp:inline distT="0" distB="0" distL="0" distR="0">
            <wp:extent cx="1590997" cy="2434442"/>
            <wp:effectExtent l="19050" t="0" r="9203" b="0"/>
            <wp:docPr id="54" name="Image 1" descr="C:\Users\Yann\Desktop\P.A.F\Stage ExAO\Jambe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Desktop\P.A.F\Stage ExAO\Jambe_0001.jpg"/>
                    <pic:cNvPicPr>
                      <a:picLocks noChangeAspect="1" noChangeArrowheads="1"/>
                    </pic:cNvPicPr>
                  </pic:nvPicPr>
                  <pic:blipFill>
                    <a:blip r:embed="rId9" cstate="print"/>
                    <a:srcRect/>
                    <a:stretch>
                      <a:fillRect/>
                    </a:stretch>
                  </pic:blipFill>
                  <pic:spPr bwMode="auto">
                    <a:xfrm>
                      <a:off x="0" y="0"/>
                      <a:ext cx="1590970" cy="2434401"/>
                    </a:xfrm>
                    <a:prstGeom prst="rect">
                      <a:avLst/>
                    </a:prstGeom>
                    <a:noFill/>
                    <a:ln w="9525">
                      <a:noFill/>
                      <a:miter lim="800000"/>
                      <a:headEnd/>
                      <a:tailEnd/>
                    </a:ln>
                  </pic:spPr>
                </pic:pic>
              </a:graphicData>
            </a:graphic>
          </wp:inline>
        </w:drawing>
      </w:r>
      <w:r w:rsidRPr="00530E07">
        <w:rPr>
          <w:noProof/>
          <w:sz w:val="22"/>
          <w:szCs w:val="22"/>
          <w:lang w:eastAsia="fr-FR"/>
        </w:rPr>
        <w:drawing>
          <wp:inline distT="0" distB="0" distL="0" distR="0">
            <wp:extent cx="1845376" cy="2479837"/>
            <wp:effectExtent l="19050" t="0" r="2474" b="0"/>
            <wp:docPr id="55" name="Image 2" descr="C:\Users\Yann\Desktop\P.A.F\Stage ExAO\Jambe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nn\Desktop\P.A.F\Stage ExAO\Jambe_0002.jpg"/>
                    <pic:cNvPicPr>
                      <a:picLocks noChangeAspect="1" noChangeArrowheads="1"/>
                    </pic:cNvPicPr>
                  </pic:nvPicPr>
                  <pic:blipFill>
                    <a:blip r:embed="rId10" cstate="print"/>
                    <a:srcRect/>
                    <a:stretch>
                      <a:fillRect/>
                    </a:stretch>
                  </pic:blipFill>
                  <pic:spPr bwMode="auto">
                    <a:xfrm>
                      <a:off x="0" y="0"/>
                      <a:ext cx="1845556" cy="2480078"/>
                    </a:xfrm>
                    <a:prstGeom prst="rect">
                      <a:avLst/>
                    </a:prstGeom>
                    <a:noFill/>
                    <a:ln w="9525">
                      <a:noFill/>
                      <a:miter lim="800000"/>
                      <a:headEnd/>
                      <a:tailEnd/>
                    </a:ln>
                  </pic:spPr>
                </pic:pic>
              </a:graphicData>
            </a:graphic>
          </wp:inline>
        </w:drawing>
      </w:r>
    </w:p>
    <w:p w:rsidR="00F3386D" w:rsidRDefault="00766FAB">
      <w:pPr>
        <w:rPr>
          <w:b/>
          <w:u w:val="single"/>
        </w:rPr>
      </w:pPr>
      <w:r>
        <w:rPr>
          <w:b/>
          <w:noProof/>
          <w:u w:val="single"/>
          <w:lang w:eastAsia="fr-FR"/>
        </w:rPr>
        <w:pict>
          <v:shapetype id="_x0000_t202" coordsize="21600,21600" o:spt="202" path="m,l,21600r21600,l21600,xe">
            <v:stroke joinstyle="miter"/>
            <v:path gradientshapeok="t" o:connecttype="rect"/>
          </v:shapetype>
          <v:shape id="_x0000_s1126" type="#_x0000_t202" style="position:absolute;margin-left:221.8pt;margin-top:1.4pt;width:205.45pt;height:24.8pt;z-index:251768832">
            <v:textbox>
              <w:txbxContent>
                <w:p w:rsidR="00530E07" w:rsidRPr="00A80E8E" w:rsidRDefault="00530E07" w:rsidP="00530E07">
                  <w:pPr>
                    <w:jc w:val="center"/>
                    <w:rPr>
                      <w:sz w:val="20"/>
                      <w:szCs w:val="20"/>
                    </w:rPr>
                  </w:pPr>
                  <w:r>
                    <w:rPr>
                      <w:sz w:val="20"/>
                      <w:szCs w:val="20"/>
                    </w:rPr>
                    <w:t>Vue postérieure</w:t>
                  </w:r>
                  <w:r w:rsidRPr="00A80E8E">
                    <w:rPr>
                      <w:sz w:val="20"/>
                      <w:szCs w:val="20"/>
                    </w:rPr>
                    <w:t xml:space="preserve"> des muscles superficiels</w:t>
                  </w:r>
                </w:p>
              </w:txbxContent>
            </v:textbox>
          </v:shape>
        </w:pict>
      </w:r>
      <w:r>
        <w:rPr>
          <w:b/>
          <w:noProof/>
          <w:u w:val="single"/>
          <w:lang w:eastAsia="fr-FR"/>
        </w:rPr>
        <w:pict>
          <v:shape id="_x0000_s1125" type="#_x0000_t202" style="position:absolute;margin-left:25.95pt;margin-top:1.4pt;width:195.85pt;height:24.8pt;z-index:251767808">
            <v:textbox>
              <w:txbxContent>
                <w:p w:rsidR="00530E07" w:rsidRPr="00A80E8E" w:rsidRDefault="00530E07" w:rsidP="00530E07">
                  <w:pPr>
                    <w:jc w:val="center"/>
                    <w:rPr>
                      <w:sz w:val="20"/>
                      <w:szCs w:val="20"/>
                    </w:rPr>
                  </w:pPr>
                  <w:r w:rsidRPr="00A80E8E">
                    <w:rPr>
                      <w:sz w:val="20"/>
                      <w:szCs w:val="20"/>
                    </w:rPr>
                    <w:t>Vue antérieure des muscles superficiels</w:t>
                  </w:r>
                </w:p>
              </w:txbxContent>
            </v:textbox>
          </v:shape>
        </w:pict>
      </w:r>
    </w:p>
    <w:p w:rsidR="004800F8" w:rsidRDefault="00766FAB">
      <w:pPr>
        <w:rPr>
          <w:b/>
          <w:u w:val="single"/>
        </w:rPr>
      </w:pPr>
      <w:r>
        <w:rPr>
          <w:b/>
          <w:noProof/>
          <w:u w:val="single"/>
          <w:lang w:eastAsia="fr-FR"/>
        </w:rPr>
        <w:pict>
          <v:shape id="_x0000_s1127" type="#_x0000_t202" style="position:absolute;margin-left:20.65pt;margin-top:5.5pt;width:415.65pt;height:44.9pt;z-index:251769856">
            <v:textbox>
              <w:txbxContent>
                <w:p w:rsidR="00530E07" w:rsidRPr="00F3386D" w:rsidRDefault="00530E07" w:rsidP="00530E07">
                  <w:pPr>
                    <w:jc w:val="center"/>
                    <w:rPr>
                      <w:color w:val="FF0000"/>
                    </w:rPr>
                  </w:pPr>
                  <w:r>
                    <w:rPr>
                      <w:color w:val="FF0000"/>
                    </w:rPr>
                    <w:t>Quelque soit le matériel utilisé, les mesures réalisées sont plus probantes sur le soléaire que sur le jumeau !</w:t>
                  </w:r>
                </w:p>
              </w:txbxContent>
            </v:textbox>
          </v:shape>
        </w:pict>
      </w:r>
      <w:r w:rsidR="004800F8">
        <w:rPr>
          <w:b/>
          <w:u w:val="single"/>
        </w:rPr>
        <w:br w:type="page"/>
      </w:r>
    </w:p>
    <w:p w:rsidR="00DF16EF" w:rsidRDefault="00BC2943" w:rsidP="00BC2943">
      <w:pPr>
        <w:jc w:val="both"/>
      </w:pPr>
      <w:r>
        <w:rPr>
          <w:b/>
          <w:noProof/>
          <w:u w:val="single"/>
          <w:lang w:eastAsia="fr-FR"/>
        </w:rPr>
        <w:lastRenderedPageBreak/>
        <w:drawing>
          <wp:anchor distT="0" distB="0" distL="114300" distR="114300" simplePos="0" relativeHeight="251679744" behindDoc="1" locked="0" layoutInCell="1" allowOverlap="1">
            <wp:simplePos x="0" y="0"/>
            <wp:positionH relativeFrom="column">
              <wp:posOffset>3803650</wp:posOffset>
            </wp:positionH>
            <wp:positionV relativeFrom="paragraph">
              <wp:posOffset>444500</wp:posOffset>
            </wp:positionV>
            <wp:extent cx="2757805" cy="2891155"/>
            <wp:effectExtent l="19050" t="0" r="4445" b="0"/>
            <wp:wrapNone/>
            <wp:docPr id="7" name="Image 5" descr="C:\Users\Yann\Desktop\P.A.F\Stage ExAO\IMG_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nn\Desktop\P.A.F\Stage ExAO\IMG_0197.JPG"/>
                    <pic:cNvPicPr>
                      <a:picLocks noChangeAspect="1" noChangeArrowheads="1"/>
                    </pic:cNvPicPr>
                  </pic:nvPicPr>
                  <pic:blipFill>
                    <a:blip r:embed="rId11" cstate="print"/>
                    <a:srcRect t="21331"/>
                    <a:stretch>
                      <a:fillRect/>
                    </a:stretch>
                  </pic:blipFill>
                  <pic:spPr bwMode="auto">
                    <a:xfrm>
                      <a:off x="0" y="0"/>
                      <a:ext cx="2757805" cy="2891155"/>
                    </a:xfrm>
                    <a:prstGeom prst="rect">
                      <a:avLst/>
                    </a:prstGeom>
                    <a:noFill/>
                    <a:ln w="9525">
                      <a:noFill/>
                      <a:miter lim="800000"/>
                      <a:headEnd/>
                      <a:tailEnd/>
                    </a:ln>
                  </pic:spPr>
                </pic:pic>
              </a:graphicData>
            </a:graphic>
          </wp:anchor>
        </w:drawing>
      </w:r>
      <w:r w:rsidRPr="0029101A">
        <w:rPr>
          <w:b/>
          <w:u w:val="single"/>
        </w:rPr>
        <w:t>Matériel testé :</w:t>
      </w:r>
      <w:r>
        <w:t xml:space="preserve"> </w:t>
      </w:r>
      <w:proofErr w:type="spellStart"/>
      <w:r>
        <w:t>Eurosmart</w:t>
      </w:r>
      <w:proofErr w:type="spellEnd"/>
      <w:r>
        <w:t xml:space="preserve">, boitier V6, électrodes avec capteur ECGPHY-V6, marteau réflexe, </w:t>
      </w:r>
      <w:proofErr w:type="spellStart"/>
      <w:r>
        <w:t>LatisBio</w:t>
      </w:r>
      <w:proofErr w:type="spellEnd"/>
      <w:r>
        <w:t>, Vista.</w:t>
      </w:r>
    </w:p>
    <w:p w:rsidR="00BC2943" w:rsidRDefault="00BC2943" w:rsidP="00BC2943">
      <w:r>
        <w:rPr>
          <w:noProof/>
          <w:lang w:eastAsia="fr-FR"/>
        </w:rPr>
        <w:drawing>
          <wp:inline distT="0" distB="0" distL="0" distR="0">
            <wp:extent cx="3746665" cy="2810822"/>
            <wp:effectExtent l="19050" t="0" r="6185" b="0"/>
            <wp:docPr id="4" name="Image 4" descr="C:\Users\Yann\Desktop\P.A.F\Stage ExAO\IMG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nn\Desktop\P.A.F\Stage ExAO\IMG_0198.JPG"/>
                    <pic:cNvPicPr>
                      <a:picLocks noChangeAspect="1" noChangeArrowheads="1"/>
                    </pic:cNvPicPr>
                  </pic:nvPicPr>
                  <pic:blipFill>
                    <a:blip r:embed="rId12" cstate="print"/>
                    <a:srcRect/>
                    <a:stretch>
                      <a:fillRect/>
                    </a:stretch>
                  </pic:blipFill>
                  <pic:spPr bwMode="auto">
                    <a:xfrm>
                      <a:off x="0" y="0"/>
                      <a:ext cx="3748243" cy="2812006"/>
                    </a:xfrm>
                    <a:prstGeom prst="rect">
                      <a:avLst/>
                    </a:prstGeom>
                    <a:noFill/>
                    <a:ln w="9525">
                      <a:noFill/>
                      <a:miter lim="800000"/>
                      <a:headEnd/>
                      <a:tailEnd/>
                    </a:ln>
                  </pic:spPr>
                </pic:pic>
              </a:graphicData>
            </a:graphic>
          </wp:inline>
        </w:drawing>
      </w:r>
    </w:p>
    <w:p w:rsidR="00BC2943" w:rsidRDefault="00BC2943" w:rsidP="00BC2943">
      <w:pPr>
        <w:jc w:val="both"/>
      </w:pPr>
    </w:p>
    <w:p w:rsidR="00BC2943" w:rsidRPr="0029101A" w:rsidRDefault="00BC2943" w:rsidP="00BC2943">
      <w:pPr>
        <w:jc w:val="both"/>
      </w:pPr>
      <w:r>
        <w:rPr>
          <w:b/>
          <w:u w:val="single"/>
        </w:rPr>
        <w:t>Montage :</w:t>
      </w:r>
    </w:p>
    <w:p w:rsidR="00BC2943" w:rsidRDefault="00BC2943" w:rsidP="00BC2943">
      <w:pPr>
        <w:pStyle w:val="Paragraphedeliste"/>
        <w:numPr>
          <w:ilvl w:val="0"/>
          <w:numId w:val="1"/>
        </w:numPr>
        <w:jc w:val="both"/>
      </w:pPr>
      <w:r>
        <w:t>Placer les électrodes légèrement sur le côté du mollet afin de l</w:t>
      </w:r>
      <w:r w:rsidR="00C915BB">
        <w:t>es placer sur le jumeau externe (</w:t>
      </w:r>
      <w:proofErr w:type="spellStart"/>
      <w:r w:rsidR="00C915BB">
        <w:t>gastrocnémien</w:t>
      </w:r>
      <w:proofErr w:type="spellEnd"/>
      <w:r w:rsidR="00C915BB">
        <w:t>), ne pas les placer trop bas afin de ne pas les placer sur le tendon.</w:t>
      </w:r>
    </w:p>
    <w:p w:rsidR="00C915BB" w:rsidRDefault="00766FAB" w:rsidP="00C915BB">
      <w:pPr>
        <w:jc w:val="center"/>
      </w:pPr>
      <w:r>
        <w:rPr>
          <w:noProof/>
          <w:lang w:eastAsia="fr-FR"/>
        </w:rPr>
        <w:pict>
          <v:shapetype id="_x0000_t32" coordsize="21600,21600" o:spt="32" o:oned="t" path="m,l21600,21600e" filled="f">
            <v:path arrowok="t" fillok="f" o:connecttype="none"/>
            <o:lock v:ext="edit" shapetype="t"/>
          </v:shapetype>
          <v:shape id="_x0000_s1072" type="#_x0000_t32" style="position:absolute;left:0;text-align:left;margin-left:225.1pt;margin-top:66.7pt;width:129.95pt;height:.05pt;flip:x;z-index:251707392" o:connectortype="straight">
            <v:stroke endarrow="open"/>
          </v:shape>
        </w:pict>
      </w:r>
      <w:r>
        <w:rPr>
          <w:noProof/>
          <w:lang w:eastAsia="fr-FR"/>
        </w:rPr>
        <w:pict>
          <v:shape id="_x0000_s1073" type="#_x0000_t202" style="position:absolute;left:0;text-align:left;margin-left:358.25pt;margin-top:34.15pt;width:117pt;height:67.3pt;z-index:251708416" stroked="f">
            <v:textbox>
              <w:txbxContent>
                <w:p w:rsidR="005176B4" w:rsidRPr="00BA6593" w:rsidRDefault="005176B4" w:rsidP="00422EB5">
                  <w:pPr>
                    <w:rPr>
                      <w:sz w:val="18"/>
                      <w:szCs w:val="18"/>
                    </w:rPr>
                  </w:pPr>
                  <w:r w:rsidRPr="00BA6593">
                    <w:rPr>
                      <w:sz w:val="18"/>
                      <w:szCs w:val="18"/>
                    </w:rPr>
                    <w:t>Electrode ECG distribuée en magasin de matériel médical</w:t>
                  </w:r>
                  <w:r>
                    <w:rPr>
                      <w:sz w:val="18"/>
                      <w:szCs w:val="18"/>
                    </w:rPr>
                    <w:t xml:space="preserve"> ou électrode distribuée par </w:t>
                  </w:r>
                  <w:proofErr w:type="spellStart"/>
                  <w:r>
                    <w:rPr>
                      <w:sz w:val="18"/>
                      <w:szCs w:val="18"/>
                    </w:rPr>
                    <w:t>Eurosmart</w:t>
                  </w:r>
                  <w:proofErr w:type="spellEnd"/>
                </w:p>
              </w:txbxContent>
            </v:textbox>
          </v:shape>
        </w:pict>
      </w:r>
      <w:r>
        <w:rPr>
          <w:noProof/>
          <w:lang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6" type="#_x0000_t67" style="position:absolute;left:0;text-align:left;margin-left:193.8pt;margin-top:201.95pt;width:10.3pt;height:17.9pt;rotation:2683087fd;z-index:251691008">
            <v:textbox style="layout-flow:vertical-ideographic"/>
          </v:shape>
        </w:pict>
      </w:r>
      <w:r>
        <w:rPr>
          <w:noProof/>
          <w:lang w:eastAsia="fr-FR"/>
        </w:rPr>
        <w:pict>
          <v:shape id="_x0000_s1055" type="#_x0000_t202" style="position:absolute;left:0;text-align:left;margin-left:-39.7pt;margin-top:166.15pt;width:137pt;height:77.1pt;z-index:251689984" stroked="f">
            <v:fill opacity="0"/>
            <v:textbox>
              <w:txbxContent>
                <w:p w:rsidR="005176B4" w:rsidRPr="003B2907" w:rsidRDefault="005176B4">
                  <w:pPr>
                    <w:rPr>
                      <w:sz w:val="22"/>
                      <w:szCs w:val="22"/>
                    </w:rPr>
                  </w:pPr>
                  <w:r w:rsidRPr="003B2907">
                    <w:rPr>
                      <w:sz w:val="22"/>
                      <w:szCs w:val="22"/>
                    </w:rPr>
                    <w:t>Zone de frappe : ne pas hésiter à choquer presque sur l’os</w:t>
                  </w:r>
                  <w:r>
                    <w:rPr>
                      <w:sz w:val="22"/>
                      <w:szCs w:val="22"/>
                    </w:rPr>
                    <w:t xml:space="preserve"> d’un coup sec</w:t>
                  </w:r>
                </w:p>
              </w:txbxContent>
            </v:textbox>
          </v:shape>
        </w:pict>
      </w:r>
      <w:r>
        <w:rPr>
          <w:noProof/>
          <w:lang w:eastAsia="fr-FR"/>
        </w:rPr>
        <w:pict>
          <v:shape id="_x0000_s1054" type="#_x0000_t32" style="position:absolute;left:0;text-align:left;margin-left:99.8pt;margin-top:198.4pt;width:92.1pt;height:17.75pt;z-index:251688960" o:connectortype="straight">
            <v:stroke endarrow="open"/>
          </v:shape>
        </w:pict>
      </w:r>
      <w:r w:rsidR="00C915BB">
        <w:rPr>
          <w:noProof/>
          <w:lang w:eastAsia="fr-FR"/>
        </w:rPr>
        <w:drawing>
          <wp:inline distT="0" distB="0" distL="0" distR="0">
            <wp:extent cx="2889101" cy="3835729"/>
            <wp:effectExtent l="19050" t="0" r="6499" b="0"/>
            <wp:docPr id="8" name="Image 6" descr="C:\Users\Yann\Desktop\P.A.F\Stage ExAO\IMG_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nn\Desktop\P.A.F\Stage ExAO\IMG_0199.JPG"/>
                    <pic:cNvPicPr>
                      <a:picLocks noChangeAspect="1" noChangeArrowheads="1"/>
                    </pic:cNvPicPr>
                  </pic:nvPicPr>
                  <pic:blipFill>
                    <a:blip r:embed="rId13" cstate="print"/>
                    <a:srcRect l="15725" t="15995"/>
                    <a:stretch>
                      <a:fillRect/>
                    </a:stretch>
                  </pic:blipFill>
                  <pic:spPr bwMode="auto">
                    <a:xfrm>
                      <a:off x="0" y="0"/>
                      <a:ext cx="2889101" cy="3835729"/>
                    </a:xfrm>
                    <a:prstGeom prst="rect">
                      <a:avLst/>
                    </a:prstGeom>
                    <a:noFill/>
                    <a:ln w="9525">
                      <a:noFill/>
                      <a:miter lim="800000"/>
                      <a:headEnd/>
                      <a:tailEnd/>
                    </a:ln>
                  </pic:spPr>
                </pic:pic>
              </a:graphicData>
            </a:graphic>
          </wp:inline>
        </w:drawing>
      </w:r>
    </w:p>
    <w:p w:rsidR="00AF3F23" w:rsidRPr="00795C7C" w:rsidRDefault="00AF3F23" w:rsidP="00795C7C">
      <w:pPr>
        <w:jc w:val="both"/>
        <w:rPr>
          <w:i/>
        </w:rPr>
      </w:pPr>
      <w:r w:rsidRPr="00795C7C">
        <w:rPr>
          <w:i/>
        </w:rPr>
        <w:t>Remarque : plusieurs patch</w:t>
      </w:r>
      <w:r w:rsidR="00795C7C" w:rsidRPr="00795C7C">
        <w:rPr>
          <w:i/>
        </w:rPr>
        <w:t>s peuvent être placés afin de tester les meilleures positions des électrodes.</w:t>
      </w:r>
    </w:p>
    <w:p w:rsidR="00C915BB" w:rsidRDefault="00C915BB" w:rsidP="00BC2943">
      <w:pPr>
        <w:pStyle w:val="Paragraphedeliste"/>
        <w:numPr>
          <w:ilvl w:val="0"/>
          <w:numId w:val="1"/>
        </w:numPr>
        <w:jc w:val="both"/>
      </w:pPr>
      <w:r>
        <w:t>L’électrode verte se place en haut, la noire (masse) toujours en bas.</w:t>
      </w:r>
    </w:p>
    <w:p w:rsidR="00C81180" w:rsidRDefault="00C81180" w:rsidP="00BC2943">
      <w:pPr>
        <w:pStyle w:val="Paragraphedeliste"/>
        <w:numPr>
          <w:ilvl w:val="0"/>
          <w:numId w:val="1"/>
        </w:numPr>
        <w:jc w:val="both"/>
      </w:pPr>
      <w:r>
        <w:t>Décaler les électrodes verte et rouge afin de ne pas les laisser alignées.</w:t>
      </w:r>
    </w:p>
    <w:p w:rsidR="00C81180" w:rsidRDefault="00C81180" w:rsidP="00BC2943">
      <w:pPr>
        <w:pStyle w:val="Paragraphedeliste"/>
        <w:numPr>
          <w:ilvl w:val="0"/>
          <w:numId w:val="1"/>
        </w:numPr>
        <w:jc w:val="both"/>
      </w:pPr>
      <w:r>
        <w:lastRenderedPageBreak/>
        <w:t>Ne pas hésiter à regrouper les électrodes le plus haut possible, notamment chez les sujets ayant des muscles peu visibles.</w:t>
      </w:r>
    </w:p>
    <w:p w:rsidR="001A62BC" w:rsidRDefault="001A62BC" w:rsidP="001A62BC">
      <w:pPr>
        <w:pStyle w:val="Paragraphedeliste"/>
        <w:jc w:val="both"/>
      </w:pPr>
    </w:p>
    <w:p w:rsidR="00671463" w:rsidRPr="00671463" w:rsidRDefault="00671463" w:rsidP="00671463">
      <w:pPr>
        <w:pStyle w:val="Paragraphedeliste"/>
        <w:jc w:val="both"/>
        <w:rPr>
          <w:b/>
          <w:u w:val="single"/>
        </w:rPr>
      </w:pPr>
      <w:r w:rsidRPr="00671463">
        <w:rPr>
          <w:b/>
          <w:u w:val="single"/>
        </w:rPr>
        <w:t>Réglage du logiciel :</w:t>
      </w:r>
    </w:p>
    <w:p w:rsidR="00C915BB" w:rsidRDefault="00C915BB" w:rsidP="00BC2943">
      <w:pPr>
        <w:pStyle w:val="Paragraphedeliste"/>
        <w:numPr>
          <w:ilvl w:val="0"/>
          <w:numId w:val="1"/>
        </w:numPr>
        <w:jc w:val="both"/>
      </w:pPr>
      <w:r>
        <w:t>Tester en acquisition pe</w:t>
      </w:r>
      <w:r w:rsidR="00971152">
        <w:t>rmanente si au cours de flexion</w:t>
      </w:r>
      <w:r>
        <w:t>-extension sur la pointe des pi</w:t>
      </w:r>
      <w:r w:rsidR="00671463">
        <w:t xml:space="preserve">eds, on enregistre bien une </w:t>
      </w:r>
      <w:proofErr w:type="spellStart"/>
      <w:r w:rsidR="00671463">
        <w:t>ddp</w:t>
      </w:r>
      <w:proofErr w:type="spellEnd"/>
      <w:r w:rsidR="00671463">
        <w:t xml:space="preserve"> et régler le gain en actionnant le bouton du capteur.</w:t>
      </w:r>
    </w:p>
    <w:p w:rsidR="00671463" w:rsidRDefault="00766FAB" w:rsidP="00671463">
      <w:pPr>
        <w:jc w:val="center"/>
      </w:pPr>
      <w:r>
        <w:rPr>
          <w:noProof/>
          <w:lang w:eastAsia="fr-FR"/>
        </w:rPr>
        <w:pict>
          <v:shape id="_x0000_s1047" type="#_x0000_t202" style="position:absolute;left:0;text-align:left;margin-left:359.6pt;margin-top:157.8pt;width:141.35pt;height:67.35pt;z-index:251681792" stroked="f">
            <v:fill opacity="0"/>
            <v:textbox>
              <w:txbxContent>
                <w:p w:rsidR="005176B4" w:rsidRPr="00671463" w:rsidRDefault="005176B4">
                  <w:pPr>
                    <w:rPr>
                      <w:sz w:val="22"/>
                      <w:szCs w:val="22"/>
                    </w:rPr>
                  </w:pPr>
                  <w:r w:rsidRPr="00671463">
                    <w:rPr>
                      <w:sz w:val="22"/>
                      <w:szCs w:val="22"/>
                    </w:rPr>
                    <w:t>Bouton de gain</w:t>
                  </w:r>
                </w:p>
              </w:txbxContent>
            </v:textbox>
          </v:shape>
        </w:pict>
      </w:r>
      <w:r>
        <w:rPr>
          <w:noProof/>
          <w:lang w:eastAsia="fr-FR"/>
        </w:rPr>
        <w:pict>
          <v:shape id="_x0000_s1046" type="#_x0000_t32" style="position:absolute;left:0;text-align:left;margin-left:237.55pt;margin-top:169.8pt;width:122.05pt;height:35.1pt;flip:x;z-index:251680768" o:connectortype="straight">
            <v:stroke endarrow="open"/>
          </v:shape>
        </w:pict>
      </w:r>
      <w:r w:rsidR="00671463">
        <w:rPr>
          <w:noProof/>
          <w:lang w:eastAsia="fr-FR"/>
        </w:rPr>
        <w:drawing>
          <wp:inline distT="0" distB="0" distL="0" distR="0">
            <wp:extent cx="2975640" cy="3966359"/>
            <wp:effectExtent l="19050" t="0" r="0" b="0"/>
            <wp:docPr id="9" name="Image 7" descr="C:\Users\Yann\Desktop\P.A.F\Stage ExAO\IMG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nn\Desktop\P.A.F\Stage ExAO\IMG_0200.JPG"/>
                    <pic:cNvPicPr>
                      <a:picLocks noChangeAspect="1" noChangeArrowheads="1"/>
                    </pic:cNvPicPr>
                  </pic:nvPicPr>
                  <pic:blipFill>
                    <a:blip r:embed="rId14" cstate="print"/>
                    <a:srcRect/>
                    <a:stretch>
                      <a:fillRect/>
                    </a:stretch>
                  </pic:blipFill>
                  <pic:spPr bwMode="auto">
                    <a:xfrm>
                      <a:off x="0" y="0"/>
                      <a:ext cx="2980514" cy="3972855"/>
                    </a:xfrm>
                    <a:prstGeom prst="rect">
                      <a:avLst/>
                    </a:prstGeom>
                    <a:noFill/>
                    <a:ln w="9525">
                      <a:noFill/>
                      <a:miter lim="800000"/>
                      <a:headEnd/>
                      <a:tailEnd/>
                    </a:ln>
                  </pic:spPr>
                </pic:pic>
              </a:graphicData>
            </a:graphic>
          </wp:inline>
        </w:drawing>
      </w:r>
    </w:p>
    <w:p w:rsidR="00C915BB" w:rsidRDefault="00C915BB" w:rsidP="00BC2943">
      <w:pPr>
        <w:pStyle w:val="Paragraphedeliste"/>
        <w:numPr>
          <w:ilvl w:val="0"/>
          <w:numId w:val="1"/>
        </w:numPr>
        <w:jc w:val="both"/>
      </w:pPr>
      <w:r>
        <w:t>Dans acquisition rentrer les paramètres suivants :</w:t>
      </w:r>
    </w:p>
    <w:p w:rsidR="00E9175D" w:rsidRDefault="00E9175D" w:rsidP="00E9175D">
      <w:pPr>
        <w:pStyle w:val="Paragraphedeliste"/>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4"/>
        <w:gridCol w:w="5494"/>
      </w:tblGrid>
      <w:tr w:rsidR="00E9175D" w:rsidTr="00E9175D">
        <w:tc>
          <w:tcPr>
            <w:tcW w:w="3074" w:type="dxa"/>
          </w:tcPr>
          <w:p w:rsidR="00E9175D" w:rsidRPr="00E9175D" w:rsidRDefault="00E9175D" w:rsidP="00E9175D">
            <w:pPr>
              <w:pStyle w:val="Paragraphedeliste"/>
              <w:ind w:left="0"/>
              <w:jc w:val="both"/>
            </w:pPr>
            <w:r w:rsidRPr="00E9175D">
              <w:drawing>
                <wp:inline distT="0" distB="0" distL="0" distR="0">
                  <wp:extent cx="1641500" cy="2826291"/>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t="40650" r="80011" b="4268"/>
                          <a:stretch>
                            <a:fillRect/>
                          </a:stretch>
                        </pic:blipFill>
                        <pic:spPr bwMode="auto">
                          <a:xfrm>
                            <a:off x="0" y="0"/>
                            <a:ext cx="1641500" cy="2826291"/>
                          </a:xfrm>
                          <a:prstGeom prst="rect">
                            <a:avLst/>
                          </a:prstGeom>
                          <a:noFill/>
                          <a:ln w="9525">
                            <a:noFill/>
                            <a:miter lim="800000"/>
                            <a:headEnd/>
                            <a:tailEnd/>
                          </a:ln>
                        </pic:spPr>
                      </pic:pic>
                    </a:graphicData>
                  </a:graphic>
                </wp:inline>
              </w:drawing>
            </w:r>
          </w:p>
        </w:tc>
        <w:tc>
          <w:tcPr>
            <w:tcW w:w="5494" w:type="dxa"/>
          </w:tcPr>
          <w:p w:rsidR="00E9175D" w:rsidRPr="00E9175D" w:rsidRDefault="00E9175D" w:rsidP="00E9175D">
            <w:pPr>
              <w:pStyle w:val="Paragraphedeliste"/>
              <w:numPr>
                <w:ilvl w:val="0"/>
                <w:numId w:val="1"/>
              </w:numPr>
              <w:jc w:val="both"/>
            </w:pPr>
            <w:r w:rsidRPr="00E9175D">
              <w:t>Total = 100 ms</w:t>
            </w:r>
          </w:p>
          <w:p w:rsidR="00E9175D" w:rsidRPr="00E9175D" w:rsidRDefault="00E9175D" w:rsidP="00E9175D">
            <w:pPr>
              <w:jc w:val="both"/>
            </w:pPr>
          </w:p>
          <w:p w:rsidR="00E9175D" w:rsidRPr="00E9175D" w:rsidRDefault="00E9175D" w:rsidP="00E9175D">
            <w:pPr>
              <w:pStyle w:val="Paragraphedeliste"/>
              <w:numPr>
                <w:ilvl w:val="0"/>
                <w:numId w:val="1"/>
              </w:numPr>
              <w:jc w:val="both"/>
            </w:pPr>
            <w:r w:rsidRPr="00E9175D">
              <w:t>Nombre de points = 1001</w:t>
            </w:r>
          </w:p>
          <w:p w:rsidR="00E9175D" w:rsidRPr="00E9175D" w:rsidRDefault="00E9175D" w:rsidP="00E9175D">
            <w:pPr>
              <w:jc w:val="both"/>
            </w:pPr>
          </w:p>
          <w:p w:rsidR="00E9175D" w:rsidRPr="00E9175D" w:rsidRDefault="00E9175D" w:rsidP="00E9175D">
            <w:pPr>
              <w:pStyle w:val="Paragraphedeliste"/>
              <w:numPr>
                <w:ilvl w:val="0"/>
                <w:numId w:val="1"/>
              </w:numPr>
              <w:jc w:val="both"/>
            </w:pPr>
            <w:r w:rsidRPr="00E9175D">
              <w:t xml:space="preserve">Te = 1 </w:t>
            </w:r>
          </w:p>
          <w:p w:rsidR="00E9175D" w:rsidRPr="00E9175D" w:rsidRDefault="00E9175D" w:rsidP="00E9175D">
            <w:pPr>
              <w:jc w:val="both"/>
            </w:pPr>
          </w:p>
          <w:p w:rsidR="00E9175D" w:rsidRPr="00E9175D" w:rsidRDefault="00E9175D" w:rsidP="00E9175D">
            <w:pPr>
              <w:pStyle w:val="Paragraphedeliste"/>
              <w:numPr>
                <w:ilvl w:val="0"/>
                <w:numId w:val="1"/>
              </w:numPr>
              <w:jc w:val="both"/>
            </w:pPr>
            <w:r w:rsidRPr="00E9175D">
              <w:t>puis placer le curseur sur temps et appuyer sur entrée afin que le logiciel calcule Te (Intervalle de temps entre 2 points).</w:t>
            </w:r>
          </w:p>
          <w:p w:rsidR="00E9175D" w:rsidRPr="00E9175D" w:rsidRDefault="00E9175D" w:rsidP="00E9175D">
            <w:pPr>
              <w:jc w:val="both"/>
            </w:pPr>
          </w:p>
          <w:p w:rsidR="00E9175D" w:rsidRPr="00E9175D" w:rsidRDefault="00E9175D" w:rsidP="00E9175D">
            <w:pPr>
              <w:pStyle w:val="Paragraphedeliste"/>
              <w:numPr>
                <w:ilvl w:val="0"/>
                <w:numId w:val="1"/>
              </w:numPr>
              <w:jc w:val="both"/>
            </w:pPr>
            <w:r w:rsidRPr="00E9175D">
              <w:t>Déclenchement : Source = externe (Pré-</w:t>
            </w:r>
            <w:proofErr w:type="spellStart"/>
            <w:r w:rsidRPr="00E9175D">
              <w:t>Trig</w:t>
            </w:r>
            <w:proofErr w:type="spellEnd"/>
            <w:r w:rsidRPr="00E9175D">
              <w:t xml:space="preserve"> se place par défaut à 0 %, laisser ainsi).</w:t>
            </w:r>
          </w:p>
          <w:p w:rsidR="00E9175D" w:rsidRDefault="00E9175D" w:rsidP="00E9175D">
            <w:pPr>
              <w:jc w:val="both"/>
            </w:pPr>
          </w:p>
          <w:p w:rsidR="00E9175D" w:rsidRDefault="00E9175D" w:rsidP="00E9175D">
            <w:pPr>
              <w:pStyle w:val="Paragraphedeliste"/>
              <w:ind w:left="0"/>
              <w:jc w:val="both"/>
            </w:pPr>
          </w:p>
        </w:tc>
      </w:tr>
    </w:tbl>
    <w:p w:rsidR="00671463" w:rsidRDefault="00671463" w:rsidP="00E9175D">
      <w:pPr>
        <w:jc w:val="both"/>
      </w:pPr>
      <w:r>
        <w:t>Appuyer sur F10 : Le logiciel attend le lancement de l’acquisition par la frappe du marteau.</w:t>
      </w:r>
    </w:p>
    <w:p w:rsidR="00671463" w:rsidRPr="00E9175D" w:rsidRDefault="00671463" w:rsidP="00E9175D">
      <w:pPr>
        <w:rPr>
          <w:b/>
          <w:u w:val="single"/>
        </w:rPr>
      </w:pPr>
      <w:r>
        <w:rPr>
          <w:b/>
          <w:u w:val="single"/>
        </w:rPr>
        <w:lastRenderedPageBreak/>
        <w:t>Résultats :</w:t>
      </w:r>
    </w:p>
    <w:p w:rsidR="00671463" w:rsidRPr="00A010AA" w:rsidRDefault="0017086B" w:rsidP="00A010AA">
      <w:pPr>
        <w:pStyle w:val="Paragraphedeliste"/>
        <w:pBdr>
          <w:top w:val="single" w:sz="8" w:space="1" w:color="auto"/>
          <w:left w:val="single" w:sz="8" w:space="4" w:color="auto"/>
          <w:bottom w:val="single" w:sz="8" w:space="1" w:color="auto"/>
          <w:right w:val="single" w:sz="8" w:space="4" w:color="auto"/>
        </w:pBdr>
        <w:ind w:left="993" w:right="992"/>
        <w:jc w:val="center"/>
        <w:rPr>
          <w:b/>
          <w:sz w:val="18"/>
          <w:szCs w:val="18"/>
        </w:rPr>
      </w:pPr>
      <w:r>
        <w:rPr>
          <w:b/>
          <w:sz w:val="18"/>
          <w:szCs w:val="18"/>
        </w:rPr>
        <w:t>Enregistrement du r</w:t>
      </w:r>
      <w:r w:rsidR="00A010AA" w:rsidRPr="00A010AA">
        <w:rPr>
          <w:b/>
          <w:sz w:val="18"/>
          <w:szCs w:val="18"/>
        </w:rPr>
        <w:t xml:space="preserve">éflexe </w:t>
      </w:r>
      <w:proofErr w:type="spellStart"/>
      <w:r w:rsidR="00A010AA" w:rsidRPr="00A010AA">
        <w:rPr>
          <w:b/>
          <w:sz w:val="18"/>
          <w:szCs w:val="18"/>
        </w:rPr>
        <w:t>myotatique</w:t>
      </w:r>
      <w:proofErr w:type="spellEnd"/>
      <w:r w:rsidR="00A010AA" w:rsidRPr="00A010AA">
        <w:rPr>
          <w:b/>
          <w:sz w:val="18"/>
          <w:szCs w:val="18"/>
        </w:rPr>
        <w:t> : Electrodes placées sur le jumeau externe (=</w:t>
      </w:r>
      <w:proofErr w:type="spellStart"/>
      <w:r w:rsidR="00A010AA" w:rsidRPr="00A010AA">
        <w:rPr>
          <w:b/>
          <w:sz w:val="18"/>
          <w:szCs w:val="18"/>
        </w:rPr>
        <w:t>gastrocnémien</w:t>
      </w:r>
      <w:proofErr w:type="spellEnd"/>
      <w:r w:rsidR="00A010AA" w:rsidRPr="00A010AA">
        <w:rPr>
          <w:b/>
          <w:sz w:val="18"/>
          <w:szCs w:val="18"/>
        </w:rPr>
        <w:t>)</w:t>
      </w:r>
    </w:p>
    <w:p w:rsidR="00C915BB" w:rsidRDefault="00A010AA" w:rsidP="00A010AA">
      <w:pPr>
        <w:jc w:val="center"/>
      </w:pPr>
      <w:r>
        <w:rPr>
          <w:noProof/>
          <w:lang w:eastAsia="fr-FR"/>
        </w:rPr>
        <w:drawing>
          <wp:inline distT="0" distB="0" distL="0" distR="0">
            <wp:extent cx="4649307" cy="2968831"/>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l="19261" t="9571" r="-24" b="7897"/>
                    <a:stretch>
                      <a:fillRect/>
                    </a:stretch>
                  </pic:blipFill>
                  <pic:spPr bwMode="auto">
                    <a:xfrm>
                      <a:off x="0" y="0"/>
                      <a:ext cx="4649307" cy="2968831"/>
                    </a:xfrm>
                    <a:prstGeom prst="rect">
                      <a:avLst/>
                    </a:prstGeom>
                    <a:noFill/>
                    <a:ln w="9525">
                      <a:noFill/>
                      <a:miter lim="800000"/>
                      <a:headEnd/>
                      <a:tailEnd/>
                    </a:ln>
                  </pic:spPr>
                </pic:pic>
              </a:graphicData>
            </a:graphic>
          </wp:inline>
        </w:drawing>
      </w:r>
    </w:p>
    <w:p w:rsidR="00382338" w:rsidRPr="00382338" w:rsidRDefault="00382338" w:rsidP="00382338">
      <w:pPr>
        <w:rPr>
          <w:b/>
          <w:u w:val="single"/>
        </w:rPr>
      </w:pPr>
      <w:r w:rsidRPr="00382338">
        <w:rPr>
          <w:b/>
          <w:u w:val="single"/>
        </w:rPr>
        <w:t>Autres résultats </w:t>
      </w:r>
      <w:r>
        <w:rPr>
          <w:b/>
          <w:u w:val="single"/>
        </w:rPr>
        <w:t xml:space="preserve">avec contraction volontaire du jumeau (extension du pied) </w:t>
      </w:r>
      <w:r w:rsidRPr="00382338">
        <w:rPr>
          <w:b/>
          <w:u w:val="single"/>
        </w:rPr>
        <w:t>:</w:t>
      </w:r>
    </w:p>
    <w:p w:rsidR="00382338" w:rsidRDefault="00766FAB" w:rsidP="00382338">
      <w:r>
        <w:rPr>
          <w:noProof/>
          <w:lang w:eastAsia="fr-FR"/>
        </w:rPr>
        <w:pict>
          <v:shape id="_x0000_s1057" type="#_x0000_t202" style="position:absolute;margin-left:222.75pt;margin-top:38.45pt;width:261.85pt;height:57.5pt;z-index:251692032">
            <v:textbox>
              <w:txbxContent>
                <w:p w:rsidR="005176B4" w:rsidRDefault="005176B4" w:rsidP="00382338">
                  <w:pPr>
                    <w:jc w:val="center"/>
                  </w:pPr>
                  <w:r>
                    <w:t xml:space="preserve">Enregistrement du réflexe </w:t>
                  </w:r>
                  <w:proofErr w:type="spellStart"/>
                  <w:r>
                    <w:t>myotatique</w:t>
                  </w:r>
                  <w:proofErr w:type="spellEnd"/>
                  <w:r>
                    <w:t xml:space="preserve"> sans contraction volontaire du jumeau</w:t>
                  </w:r>
                </w:p>
              </w:txbxContent>
            </v:textbox>
          </v:shape>
        </w:pict>
      </w:r>
      <w:r w:rsidR="00382338">
        <w:rPr>
          <w:noProof/>
          <w:lang w:eastAsia="fr-FR"/>
        </w:rPr>
        <w:drawing>
          <wp:inline distT="0" distB="0" distL="0" distR="0">
            <wp:extent cx="2706337" cy="1725980"/>
            <wp:effectExtent l="1905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l="19158" t="10891" b="6601"/>
                    <a:stretch>
                      <a:fillRect/>
                    </a:stretch>
                  </pic:blipFill>
                  <pic:spPr bwMode="auto">
                    <a:xfrm>
                      <a:off x="0" y="0"/>
                      <a:ext cx="2707057" cy="1726439"/>
                    </a:xfrm>
                    <a:prstGeom prst="rect">
                      <a:avLst/>
                    </a:prstGeom>
                    <a:noFill/>
                    <a:ln w="9525">
                      <a:noFill/>
                      <a:miter lim="800000"/>
                      <a:headEnd/>
                      <a:tailEnd/>
                    </a:ln>
                  </pic:spPr>
                </pic:pic>
              </a:graphicData>
            </a:graphic>
          </wp:inline>
        </w:drawing>
      </w:r>
    </w:p>
    <w:p w:rsidR="00382338" w:rsidRDefault="00766FAB" w:rsidP="00382338">
      <w:r>
        <w:rPr>
          <w:noProof/>
          <w:lang w:eastAsia="fr-FR"/>
        </w:rPr>
        <w:pict>
          <v:shape id="_x0000_s1058" type="#_x0000_t202" style="position:absolute;margin-left:226.35pt;margin-top:25.15pt;width:261.85pt;height:57.5pt;z-index:251693056">
            <v:textbox>
              <w:txbxContent>
                <w:p w:rsidR="005176B4" w:rsidRDefault="005176B4" w:rsidP="00382338">
                  <w:pPr>
                    <w:jc w:val="center"/>
                  </w:pPr>
                  <w:r>
                    <w:t>Enregistrement de la contraction volontaire  du jumeau (sans frappe)</w:t>
                  </w:r>
                </w:p>
              </w:txbxContent>
            </v:textbox>
          </v:shape>
        </w:pict>
      </w:r>
      <w:r w:rsidR="00382338">
        <w:rPr>
          <w:noProof/>
          <w:lang w:eastAsia="fr-FR"/>
        </w:rPr>
        <w:drawing>
          <wp:inline distT="0" distB="0" distL="0" distR="0">
            <wp:extent cx="2706337" cy="1730110"/>
            <wp:effectExtent l="1905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srcRect l="19673" t="10891" b="6931"/>
                    <a:stretch>
                      <a:fillRect/>
                    </a:stretch>
                  </pic:blipFill>
                  <pic:spPr bwMode="auto">
                    <a:xfrm>
                      <a:off x="0" y="0"/>
                      <a:ext cx="2711369" cy="1733327"/>
                    </a:xfrm>
                    <a:prstGeom prst="rect">
                      <a:avLst/>
                    </a:prstGeom>
                    <a:noFill/>
                    <a:ln w="9525">
                      <a:noFill/>
                      <a:miter lim="800000"/>
                      <a:headEnd/>
                      <a:tailEnd/>
                    </a:ln>
                  </pic:spPr>
                </pic:pic>
              </a:graphicData>
            </a:graphic>
          </wp:inline>
        </w:drawing>
      </w:r>
    </w:p>
    <w:p w:rsidR="00382338" w:rsidRDefault="00766FAB" w:rsidP="00382338">
      <w:r>
        <w:rPr>
          <w:noProof/>
          <w:lang w:eastAsia="fr-FR"/>
        </w:rPr>
        <w:pict>
          <v:shape id="_x0000_s1059" type="#_x0000_t202" style="position:absolute;margin-left:226.35pt;margin-top:21.85pt;width:261.85pt;height:57.5pt;z-index:251694080">
            <v:textbox>
              <w:txbxContent>
                <w:p w:rsidR="005176B4" w:rsidRDefault="005176B4" w:rsidP="00382338">
                  <w:pPr>
                    <w:jc w:val="center"/>
                  </w:pPr>
                  <w:r>
                    <w:t xml:space="preserve">Enregistrement du réflexe </w:t>
                  </w:r>
                  <w:proofErr w:type="spellStart"/>
                  <w:r>
                    <w:t>myotatique</w:t>
                  </w:r>
                  <w:proofErr w:type="spellEnd"/>
                  <w:r>
                    <w:t xml:space="preserve"> avec contraction volontaire du jumeau</w:t>
                  </w:r>
                </w:p>
              </w:txbxContent>
            </v:textbox>
          </v:shape>
        </w:pict>
      </w:r>
      <w:r w:rsidR="00382338">
        <w:rPr>
          <w:noProof/>
          <w:lang w:eastAsia="fr-FR"/>
        </w:rPr>
        <w:drawing>
          <wp:inline distT="0" distB="0" distL="0" distR="0">
            <wp:extent cx="2706337" cy="1744008"/>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srcRect l="19673" t="10726" b="6436"/>
                    <a:stretch>
                      <a:fillRect/>
                    </a:stretch>
                  </pic:blipFill>
                  <pic:spPr bwMode="auto">
                    <a:xfrm>
                      <a:off x="0" y="0"/>
                      <a:ext cx="2714655" cy="1749368"/>
                    </a:xfrm>
                    <a:prstGeom prst="rect">
                      <a:avLst/>
                    </a:prstGeom>
                    <a:noFill/>
                    <a:ln w="9525">
                      <a:noFill/>
                      <a:miter lim="800000"/>
                      <a:headEnd/>
                      <a:tailEnd/>
                    </a:ln>
                  </pic:spPr>
                </pic:pic>
              </a:graphicData>
            </a:graphic>
          </wp:inline>
        </w:drawing>
      </w:r>
    </w:p>
    <w:p w:rsidR="00382338" w:rsidRDefault="00382338" w:rsidP="00382338"/>
    <w:p w:rsidR="00F044E5" w:rsidRPr="00795C7C" w:rsidRDefault="00F044E5" w:rsidP="00795C7C">
      <w:pPr>
        <w:pBdr>
          <w:top w:val="single" w:sz="8" w:space="1" w:color="auto"/>
          <w:left w:val="single" w:sz="8" w:space="4" w:color="auto"/>
          <w:bottom w:val="single" w:sz="8" w:space="0" w:color="auto"/>
          <w:right w:val="single" w:sz="8" w:space="4" w:color="auto"/>
        </w:pBdr>
        <w:jc w:val="both"/>
        <w:rPr>
          <w:rFonts w:cs="Aharoni"/>
          <w:b/>
          <w:sz w:val="32"/>
          <w:szCs w:val="32"/>
        </w:rPr>
      </w:pPr>
      <w:r w:rsidRPr="00795C7C">
        <w:rPr>
          <w:rFonts w:cs="Aharoni"/>
          <w:b/>
          <w:sz w:val="32"/>
          <w:szCs w:val="32"/>
        </w:rPr>
        <w:lastRenderedPageBreak/>
        <w:t>Autre mesure sur le soléaire externe </w:t>
      </w:r>
    </w:p>
    <w:p w:rsidR="00795C7C" w:rsidRPr="00795C7C" w:rsidRDefault="00795C7C" w:rsidP="00795C7C">
      <w:pPr>
        <w:jc w:val="both"/>
        <w:rPr>
          <w:b/>
          <w:sz w:val="16"/>
          <w:szCs w:val="16"/>
          <w:u w:val="single"/>
        </w:rPr>
      </w:pPr>
    </w:p>
    <w:p w:rsidR="00795C7C" w:rsidRPr="0029101A" w:rsidRDefault="00795C7C" w:rsidP="00795C7C">
      <w:pPr>
        <w:jc w:val="both"/>
      </w:pPr>
      <w:r>
        <w:rPr>
          <w:b/>
          <w:u w:val="single"/>
        </w:rPr>
        <w:t>Montage :</w:t>
      </w:r>
    </w:p>
    <w:p w:rsidR="00F044E5" w:rsidRDefault="00F044E5" w:rsidP="00F044E5">
      <w:pPr>
        <w:pStyle w:val="Paragraphedeliste"/>
        <w:numPr>
          <w:ilvl w:val="0"/>
          <w:numId w:val="3"/>
        </w:numPr>
        <w:jc w:val="both"/>
      </w:pPr>
      <w:r>
        <w:t>Place des électrodes : afin de bien placer les électrodes, mettre le pied au sol posé sur la pointe et contracter les muscles du mollet pour faire saillir le soléaire. Placer les électrodes en ligne le long de ce muscle.</w:t>
      </w:r>
    </w:p>
    <w:p w:rsidR="00F044E5" w:rsidRDefault="00766FAB" w:rsidP="00F044E5">
      <w:pPr>
        <w:jc w:val="center"/>
      </w:pPr>
      <w:r>
        <w:rPr>
          <w:noProof/>
          <w:lang w:eastAsia="fr-FR"/>
        </w:rPr>
        <w:pict>
          <v:shape id="_x0000_s1049" type="#_x0000_t202" style="position:absolute;left:0;text-align:left;margin-left:45.55pt;margin-top:11.45pt;width:100.55pt;height:86pt;z-index:251683840" stroked="f">
            <v:textbox style="mso-next-textbox:#_x0000_s1049">
              <w:txbxContent>
                <w:p w:rsidR="005176B4" w:rsidRPr="00F044E5" w:rsidRDefault="005176B4" w:rsidP="00F044E5">
                  <w:pPr>
                    <w:rPr>
                      <w:sz w:val="18"/>
                      <w:szCs w:val="18"/>
                    </w:rPr>
                  </w:pPr>
                  <w:r>
                    <w:rPr>
                      <w:sz w:val="18"/>
                      <w:szCs w:val="18"/>
                    </w:rPr>
                    <w:t>Emplacement des  électrodes de</w:t>
                  </w:r>
                  <w:r w:rsidRPr="00F044E5">
                    <w:rPr>
                      <w:sz w:val="18"/>
                      <w:szCs w:val="18"/>
                    </w:rPr>
                    <w:t xml:space="preserve"> l’expérience </w:t>
                  </w:r>
                  <w:r>
                    <w:rPr>
                      <w:sz w:val="18"/>
                      <w:szCs w:val="18"/>
                    </w:rPr>
                    <w:t>précédente avec le jumeau externe</w:t>
                  </w:r>
                </w:p>
              </w:txbxContent>
            </v:textbox>
          </v:shape>
        </w:pict>
      </w:r>
      <w:r>
        <w:rPr>
          <w:noProof/>
          <w:lang w:eastAsia="fr-FR"/>
        </w:rPr>
        <w:pict>
          <v:shape id="_x0000_s1048" type="#_x0000_t32" style="position:absolute;left:0;text-align:left;margin-left:146.1pt;margin-top:67.2pt;width:74.8pt;height:20.6pt;z-index:251682816" o:connectortype="straight">
            <v:stroke endarrow="open"/>
          </v:shape>
        </w:pict>
      </w:r>
      <w:r w:rsidR="00F044E5">
        <w:rPr>
          <w:noProof/>
          <w:lang w:eastAsia="fr-FR"/>
        </w:rPr>
        <w:drawing>
          <wp:inline distT="0" distB="0" distL="0" distR="0">
            <wp:extent cx="1797874" cy="3737602"/>
            <wp:effectExtent l="19050" t="0" r="0" b="0"/>
            <wp:docPr id="14" name="Image 14" descr="C:\Users\Yann\Desktop\P.A.F\Stage ExAO\IMG_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ann\Desktop\P.A.F\Stage ExAO\IMG_0206.JPG"/>
                    <pic:cNvPicPr>
                      <a:picLocks noChangeAspect="1" noChangeArrowheads="1"/>
                    </pic:cNvPicPr>
                  </pic:nvPicPr>
                  <pic:blipFill>
                    <a:blip r:embed="rId20" cstate="print"/>
                    <a:srcRect l="22803" r="15427" b="3750"/>
                    <a:stretch>
                      <a:fillRect/>
                    </a:stretch>
                  </pic:blipFill>
                  <pic:spPr bwMode="auto">
                    <a:xfrm>
                      <a:off x="0" y="0"/>
                      <a:ext cx="1797874" cy="3737602"/>
                    </a:xfrm>
                    <a:prstGeom prst="rect">
                      <a:avLst/>
                    </a:prstGeom>
                    <a:noFill/>
                    <a:ln w="9525">
                      <a:noFill/>
                      <a:miter lim="800000"/>
                      <a:headEnd/>
                      <a:tailEnd/>
                    </a:ln>
                  </pic:spPr>
                </pic:pic>
              </a:graphicData>
            </a:graphic>
          </wp:inline>
        </w:drawing>
      </w:r>
    </w:p>
    <w:p w:rsidR="00F044E5" w:rsidRDefault="00F044E5" w:rsidP="00C81180">
      <w:pPr>
        <w:pStyle w:val="Paragraphedeliste"/>
        <w:numPr>
          <w:ilvl w:val="0"/>
          <w:numId w:val="3"/>
        </w:numPr>
        <w:jc w:val="both"/>
      </w:pPr>
      <w:r w:rsidRPr="00795C7C">
        <w:t>Placer l’électrode verte en haut et la noire toujours en bas.</w:t>
      </w:r>
    </w:p>
    <w:p w:rsidR="00795C7C" w:rsidRDefault="00D564C3" w:rsidP="00C81180">
      <w:pPr>
        <w:pStyle w:val="Paragraphedeliste"/>
        <w:numPr>
          <w:ilvl w:val="0"/>
          <w:numId w:val="3"/>
        </w:numPr>
        <w:jc w:val="both"/>
      </w:pPr>
      <w:r>
        <w:t>Ré</w:t>
      </w:r>
      <w:r w:rsidR="00795C7C">
        <w:t>gler</w:t>
      </w:r>
      <w:r w:rsidR="00C81180">
        <w:t xml:space="preserve"> de nouveau le gain par des flexions-extension du pied en enregistrant sur plusieurs secondes.</w:t>
      </w:r>
    </w:p>
    <w:p w:rsidR="001A62BC" w:rsidRDefault="001A62BC">
      <w:r>
        <w:br w:type="page"/>
      </w:r>
    </w:p>
    <w:p w:rsidR="00795C7C" w:rsidRDefault="00795C7C" w:rsidP="00795C7C">
      <w:pPr>
        <w:jc w:val="both"/>
      </w:pPr>
      <w:r w:rsidRPr="00795C7C">
        <w:rPr>
          <w:b/>
          <w:u w:val="single"/>
        </w:rPr>
        <w:lastRenderedPageBreak/>
        <w:t>Résultats :</w:t>
      </w:r>
    </w:p>
    <w:p w:rsidR="00795C7C" w:rsidRDefault="00766FAB" w:rsidP="0082366D">
      <w:pPr>
        <w:jc w:val="center"/>
      </w:pPr>
      <w:r>
        <w:rPr>
          <w:noProof/>
          <w:lang w:eastAsia="fr-FR"/>
        </w:rPr>
        <w:pict>
          <v:shape id="_x0000_s1053" type="#_x0000_t32" style="position:absolute;left:0;text-align:left;margin-left:158.25pt;margin-top:61.65pt;width:47.2pt;height:0;flip:x;z-index:251687936" o:connectortype="straight">
            <v:stroke endarrow="open"/>
          </v:shape>
        </w:pict>
      </w:r>
      <w:r>
        <w:rPr>
          <w:noProof/>
          <w:lang w:eastAsia="fr-FR"/>
        </w:rPr>
        <w:pict>
          <v:shape id="_x0000_s1052" type="#_x0000_t202" style="position:absolute;left:0;text-align:left;margin-left:207.8pt;margin-top:49.5pt;width:159.45pt;height:49.05pt;z-index:251686912" stroked="f">
            <v:fill opacity="0"/>
            <v:textbox>
              <w:txbxContent>
                <w:p w:rsidR="005176B4" w:rsidRPr="00D564C3" w:rsidRDefault="005176B4">
                  <w:pPr>
                    <w:rPr>
                      <w:sz w:val="22"/>
                      <w:szCs w:val="22"/>
                    </w:rPr>
                  </w:pPr>
                  <w:r w:rsidRPr="00D564C3">
                    <w:rPr>
                      <w:sz w:val="22"/>
                      <w:szCs w:val="22"/>
                    </w:rPr>
                    <w:t>Intensité de la frappe supérieure</w:t>
                  </w:r>
                </w:p>
              </w:txbxContent>
            </v:textbox>
          </v:shape>
        </w:pict>
      </w:r>
      <w:r w:rsidR="00D564C3">
        <w:rPr>
          <w:noProof/>
          <w:lang w:eastAsia="fr-FR"/>
        </w:rPr>
        <w:drawing>
          <wp:inline distT="0" distB="0" distL="0" distR="0">
            <wp:extent cx="4909209" cy="3144986"/>
            <wp:effectExtent l="19050" t="0" r="5691"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l="19364" t="10726" b="6601"/>
                    <a:stretch>
                      <a:fillRect/>
                    </a:stretch>
                  </pic:blipFill>
                  <pic:spPr bwMode="auto">
                    <a:xfrm>
                      <a:off x="0" y="0"/>
                      <a:ext cx="4907684" cy="3144009"/>
                    </a:xfrm>
                    <a:prstGeom prst="rect">
                      <a:avLst/>
                    </a:prstGeom>
                    <a:noFill/>
                    <a:ln w="9525">
                      <a:noFill/>
                      <a:miter lim="800000"/>
                      <a:headEnd/>
                      <a:tailEnd/>
                    </a:ln>
                  </pic:spPr>
                </pic:pic>
              </a:graphicData>
            </a:graphic>
          </wp:inline>
        </w:drawing>
      </w:r>
    </w:p>
    <w:p w:rsidR="005176B4" w:rsidRPr="00FB39BA" w:rsidRDefault="005176B4" w:rsidP="005176B4">
      <w:pPr>
        <w:pBdr>
          <w:top w:val="single" w:sz="8" w:space="1" w:color="auto"/>
          <w:left w:val="single" w:sz="8" w:space="4" w:color="auto"/>
          <w:bottom w:val="single" w:sz="8" w:space="1" w:color="auto"/>
          <w:right w:val="single" w:sz="8" w:space="4" w:color="auto"/>
        </w:pBdr>
        <w:jc w:val="center"/>
        <w:rPr>
          <w:b/>
        </w:rPr>
      </w:pPr>
      <w:r>
        <w:rPr>
          <w:b/>
        </w:rPr>
        <w:t>AUTRES RESULTAT</w:t>
      </w:r>
      <w:r w:rsidRPr="00FB39BA">
        <w:rPr>
          <w:b/>
        </w:rPr>
        <w:t>S :</w:t>
      </w:r>
    </w:p>
    <w:p w:rsidR="009411BE" w:rsidRDefault="00766FAB">
      <w:r>
        <w:rPr>
          <w:noProof/>
          <w:lang w:eastAsia="fr-FR"/>
        </w:rPr>
        <w:pict>
          <v:shape id="_x0000_s1119" type="#_x0000_t202" style="position:absolute;margin-left:124.1pt;margin-top:16.5pt;width:245.9pt;height:28.5pt;z-index:251759616">
            <v:textbox>
              <w:txbxContent>
                <w:p w:rsidR="006000AD" w:rsidRDefault="006000AD" w:rsidP="006000AD">
                  <w:pPr>
                    <w:jc w:val="center"/>
                  </w:pPr>
                  <w:r>
                    <w:t>Enregistrement soléaire cobaye 1</w:t>
                  </w:r>
                </w:p>
              </w:txbxContent>
            </v:textbox>
          </v:shape>
        </w:pict>
      </w:r>
    </w:p>
    <w:p w:rsidR="009411BE" w:rsidRDefault="009411BE"/>
    <w:p w:rsidR="005176B4" w:rsidRDefault="006000AD">
      <w:r>
        <w:rPr>
          <w:noProof/>
          <w:lang w:eastAsia="fr-FR"/>
        </w:rPr>
        <w:drawing>
          <wp:anchor distT="0" distB="0" distL="114300" distR="114300" simplePos="0" relativeHeight="251761664" behindDoc="0" locked="0" layoutInCell="1" allowOverlap="1">
            <wp:simplePos x="0" y="0"/>
            <wp:positionH relativeFrom="column">
              <wp:posOffset>1476507</wp:posOffset>
            </wp:positionH>
            <wp:positionV relativeFrom="paragraph">
              <wp:posOffset>86286</wp:posOffset>
            </wp:positionV>
            <wp:extent cx="3116036" cy="1959429"/>
            <wp:effectExtent l="19050" t="0" r="8164" b="0"/>
            <wp:wrapNone/>
            <wp:docPr id="49"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3116036" cy="1959429"/>
                    </a:xfrm>
                    <a:prstGeom prst="rect">
                      <a:avLst/>
                    </a:prstGeom>
                    <a:noFill/>
                    <a:ln w="9525">
                      <a:noFill/>
                      <a:miter lim="800000"/>
                      <a:headEnd/>
                      <a:tailEnd/>
                    </a:ln>
                  </pic:spPr>
                </pic:pic>
              </a:graphicData>
            </a:graphic>
          </wp:anchor>
        </w:drawing>
      </w:r>
    </w:p>
    <w:p w:rsidR="006000AD" w:rsidRDefault="006000AD"/>
    <w:p w:rsidR="006000AD" w:rsidRDefault="006000AD"/>
    <w:p w:rsidR="006000AD" w:rsidRDefault="006000AD"/>
    <w:p w:rsidR="006000AD" w:rsidRDefault="006000AD"/>
    <w:p w:rsidR="006000AD" w:rsidRDefault="006000AD"/>
    <w:p w:rsidR="006000AD" w:rsidRDefault="006000AD"/>
    <w:p w:rsidR="006000AD" w:rsidRDefault="006000AD"/>
    <w:p w:rsidR="006000AD" w:rsidRDefault="00766FAB">
      <w:r>
        <w:rPr>
          <w:noProof/>
          <w:lang w:eastAsia="fr-FR"/>
        </w:rPr>
        <w:pict>
          <v:shape id="_x0000_s1120" type="#_x0000_t202" style="position:absolute;margin-left:114.6pt;margin-top:6.15pt;width:245.9pt;height:28.5pt;z-index:251762688">
            <v:textbox>
              <w:txbxContent>
                <w:p w:rsidR="006000AD" w:rsidRDefault="006000AD" w:rsidP="006000AD">
                  <w:pPr>
                    <w:jc w:val="center"/>
                  </w:pPr>
                  <w:r>
                    <w:t>Enregistrement</w:t>
                  </w:r>
                  <w:r w:rsidR="009411BE">
                    <w:t>s</w:t>
                  </w:r>
                  <w:r>
                    <w:t xml:space="preserve"> soléaire cobaye 2</w:t>
                  </w:r>
                </w:p>
              </w:txbxContent>
            </v:textbox>
          </v:shape>
        </w:pict>
      </w:r>
    </w:p>
    <w:p w:rsidR="006000AD" w:rsidRDefault="006000AD"/>
    <w:p w:rsidR="006000AD" w:rsidRDefault="006000AD">
      <w:r>
        <w:rPr>
          <w:noProof/>
          <w:lang w:eastAsia="fr-FR"/>
        </w:rPr>
        <w:drawing>
          <wp:anchor distT="0" distB="0" distL="114300" distR="114300" simplePos="0" relativeHeight="251760640" behindDoc="0" locked="0" layoutInCell="1" allowOverlap="1">
            <wp:simplePos x="0" y="0"/>
            <wp:positionH relativeFrom="column">
              <wp:posOffset>3079115</wp:posOffset>
            </wp:positionH>
            <wp:positionV relativeFrom="paragraph">
              <wp:posOffset>-1905</wp:posOffset>
            </wp:positionV>
            <wp:extent cx="3127375" cy="1994535"/>
            <wp:effectExtent l="19050" t="0" r="0" b="0"/>
            <wp:wrapNone/>
            <wp:docPr id="5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a:stretch>
                      <a:fillRect/>
                    </a:stretch>
                  </pic:blipFill>
                  <pic:spPr bwMode="auto">
                    <a:xfrm>
                      <a:off x="0" y="0"/>
                      <a:ext cx="3127375" cy="1994535"/>
                    </a:xfrm>
                    <a:prstGeom prst="rect">
                      <a:avLst/>
                    </a:prstGeom>
                    <a:noFill/>
                    <a:ln w="9525">
                      <a:noFill/>
                      <a:miter lim="800000"/>
                      <a:headEnd/>
                      <a:tailEnd/>
                    </a:ln>
                  </pic:spPr>
                </pic:pic>
              </a:graphicData>
            </a:graphic>
          </wp:anchor>
        </w:drawing>
      </w:r>
      <w:r w:rsidRPr="006000AD">
        <w:rPr>
          <w:noProof/>
          <w:lang w:eastAsia="fr-FR"/>
        </w:rPr>
        <w:drawing>
          <wp:inline distT="0" distB="0" distL="0" distR="0">
            <wp:extent cx="3076002" cy="1995054"/>
            <wp:effectExtent l="19050" t="0" r="0" b="0"/>
            <wp:docPr id="5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l="21494" t="12100" r="969" b="7502"/>
                    <a:stretch>
                      <a:fillRect/>
                    </a:stretch>
                  </pic:blipFill>
                  <pic:spPr bwMode="auto">
                    <a:xfrm>
                      <a:off x="0" y="0"/>
                      <a:ext cx="3079327" cy="1997211"/>
                    </a:xfrm>
                    <a:prstGeom prst="rect">
                      <a:avLst/>
                    </a:prstGeom>
                    <a:noFill/>
                    <a:ln w="9525">
                      <a:noFill/>
                      <a:miter lim="800000"/>
                      <a:headEnd/>
                      <a:tailEnd/>
                    </a:ln>
                  </pic:spPr>
                </pic:pic>
              </a:graphicData>
            </a:graphic>
          </wp:inline>
        </w:drawing>
      </w:r>
    </w:p>
    <w:p w:rsidR="006000AD" w:rsidRDefault="006000AD"/>
    <w:p w:rsidR="006000AD" w:rsidRDefault="006000AD"/>
    <w:p w:rsidR="00E97F6C" w:rsidRDefault="00766FAB" w:rsidP="00AC5098">
      <w:r>
        <w:rPr>
          <w:noProof/>
          <w:lang w:eastAsia="fr-FR"/>
        </w:rPr>
        <w:lastRenderedPageBreak/>
        <w:pict>
          <v:shape id="_x0000_s1121" type="#_x0000_t202" style="position:absolute;margin-left:119.65pt;margin-top:-27.4pt;width:245.9pt;height:28.5pt;z-index:251763712">
            <v:textbox>
              <w:txbxContent>
                <w:p w:rsidR="006000AD" w:rsidRDefault="006000AD" w:rsidP="006000AD">
                  <w:pPr>
                    <w:jc w:val="center"/>
                  </w:pPr>
                  <w:r>
                    <w:t>Enregistrement jumeau cobaye 2</w:t>
                  </w:r>
                </w:p>
              </w:txbxContent>
            </v:textbox>
          </v:shape>
        </w:pict>
      </w:r>
      <w:r w:rsidR="006000AD">
        <w:rPr>
          <w:noProof/>
          <w:lang w:eastAsia="fr-FR"/>
        </w:rPr>
        <w:drawing>
          <wp:anchor distT="0" distB="0" distL="114300" distR="114300" simplePos="0" relativeHeight="251764736" behindDoc="0" locked="0" layoutInCell="1" allowOverlap="1">
            <wp:simplePos x="0" y="0"/>
            <wp:positionH relativeFrom="column">
              <wp:posOffset>3043555</wp:posOffset>
            </wp:positionH>
            <wp:positionV relativeFrom="paragraph">
              <wp:posOffset>-1905</wp:posOffset>
            </wp:positionV>
            <wp:extent cx="2866390" cy="1875790"/>
            <wp:effectExtent l="19050" t="0" r="0" b="0"/>
            <wp:wrapNone/>
            <wp:docPr id="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21494" t="11872" r="1671" b="7763"/>
                    <a:stretch>
                      <a:fillRect/>
                    </a:stretch>
                  </pic:blipFill>
                  <pic:spPr bwMode="auto">
                    <a:xfrm>
                      <a:off x="0" y="0"/>
                      <a:ext cx="2866390" cy="1875790"/>
                    </a:xfrm>
                    <a:prstGeom prst="rect">
                      <a:avLst/>
                    </a:prstGeom>
                    <a:noFill/>
                    <a:ln w="9525">
                      <a:noFill/>
                      <a:miter lim="800000"/>
                      <a:headEnd/>
                      <a:tailEnd/>
                    </a:ln>
                  </pic:spPr>
                </pic:pic>
              </a:graphicData>
            </a:graphic>
          </wp:anchor>
        </w:drawing>
      </w:r>
      <w:r w:rsidR="006000AD">
        <w:rPr>
          <w:noProof/>
          <w:lang w:eastAsia="fr-FR"/>
        </w:rPr>
        <w:drawing>
          <wp:inline distT="0" distB="0" distL="0" distR="0">
            <wp:extent cx="2931283" cy="1870364"/>
            <wp:effectExtent l="19050" t="0" r="2417" b="0"/>
            <wp:docPr id="51"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a:stretch>
                      <a:fillRect/>
                    </a:stretch>
                  </pic:blipFill>
                  <pic:spPr bwMode="auto">
                    <a:xfrm>
                      <a:off x="0" y="0"/>
                      <a:ext cx="2934374" cy="1872336"/>
                    </a:xfrm>
                    <a:prstGeom prst="rect">
                      <a:avLst/>
                    </a:prstGeom>
                    <a:noFill/>
                    <a:ln w="9525">
                      <a:noFill/>
                      <a:miter lim="800000"/>
                      <a:headEnd/>
                      <a:tailEnd/>
                    </a:ln>
                  </pic:spPr>
                </pic:pic>
              </a:graphicData>
            </a:graphic>
          </wp:inline>
        </w:drawing>
      </w:r>
    </w:p>
    <w:p w:rsidR="00331150" w:rsidRPr="00331150" w:rsidRDefault="00331150" w:rsidP="00AC5098">
      <w:pPr>
        <w:rPr>
          <w:u w:val="single"/>
        </w:rPr>
      </w:pPr>
    </w:p>
    <w:p w:rsidR="00331150" w:rsidRDefault="00331150" w:rsidP="00AC5098">
      <w:pPr>
        <w:rPr>
          <w:u w:val="single"/>
        </w:rPr>
      </w:pPr>
    </w:p>
    <w:p w:rsidR="00331150" w:rsidRPr="00331150" w:rsidRDefault="00331150" w:rsidP="00AC5098">
      <w:pPr>
        <w:rPr>
          <w:u w:val="single"/>
        </w:rPr>
      </w:pPr>
      <w:r w:rsidRPr="00331150">
        <w:rPr>
          <w:u w:val="single"/>
        </w:rPr>
        <w:t>Etude sur la position des électrodes</w:t>
      </w:r>
    </w:p>
    <w:p w:rsidR="00331150" w:rsidRDefault="00331150" w:rsidP="00331150"/>
    <w:p w:rsidR="00331150" w:rsidRDefault="00331150" w:rsidP="00331150">
      <w:pPr>
        <w:rPr>
          <w:i/>
        </w:rPr>
      </w:pPr>
      <w:r>
        <w:rPr>
          <w:i/>
        </w:rPr>
        <w:t>Principe d’enregistrement des électrodes</w:t>
      </w:r>
    </w:p>
    <w:p w:rsidR="00331150" w:rsidRPr="002A2989" w:rsidRDefault="00331150" w:rsidP="00331150">
      <w:pPr>
        <w:rPr>
          <w:i/>
        </w:rPr>
      </w:pPr>
      <w:r>
        <w:rPr>
          <w:i/>
        </w:rPr>
        <w:t>Par rapport à cette remarque, nous avons testé la position des électrodes de mesure et la distance entre elles.</w:t>
      </w:r>
    </w:p>
    <w:p w:rsidR="00331150" w:rsidRDefault="00331150" w:rsidP="00331150">
      <w:pPr>
        <w:rPr>
          <w:u w:val="single"/>
        </w:rPr>
      </w:pPr>
    </w:p>
    <w:p w:rsidR="00331150" w:rsidRPr="00E133F6" w:rsidRDefault="00331150" w:rsidP="00331150">
      <w:pPr>
        <w:rPr>
          <w:u w:val="single"/>
        </w:rPr>
      </w:pPr>
      <w:r w:rsidRPr="00E133F6">
        <w:rPr>
          <w:u w:val="single"/>
        </w:rPr>
        <w:t>Enregistrement sur soléaire avec éloignement différent des électrodes</w:t>
      </w:r>
      <w:r>
        <w:rPr>
          <w:u w:val="single"/>
        </w:rPr>
        <w:t xml:space="preserve"> dans la longueur du muscle</w:t>
      </w:r>
    </w:p>
    <w:p w:rsidR="00331150" w:rsidRPr="00E133F6" w:rsidRDefault="00331150" w:rsidP="00331150">
      <w:pPr>
        <w:pStyle w:val="Paragraphedeliste"/>
        <w:numPr>
          <w:ilvl w:val="0"/>
          <w:numId w:val="8"/>
        </w:numPr>
        <w:spacing w:line="276" w:lineRule="auto"/>
        <w:rPr>
          <w:i/>
        </w:rPr>
      </w:pPr>
      <w:r w:rsidRPr="00E133F6">
        <w:rPr>
          <w:i/>
        </w:rPr>
        <w:t>Enregistrement rouge : écart de 10 cm entre les électrodes</w:t>
      </w:r>
    </w:p>
    <w:p w:rsidR="00331150" w:rsidRPr="00E133F6" w:rsidRDefault="00331150" w:rsidP="00331150">
      <w:pPr>
        <w:pStyle w:val="Paragraphedeliste"/>
        <w:numPr>
          <w:ilvl w:val="0"/>
          <w:numId w:val="8"/>
        </w:numPr>
        <w:spacing w:line="276" w:lineRule="auto"/>
        <w:rPr>
          <w:i/>
        </w:rPr>
      </w:pPr>
      <w:r w:rsidRPr="00E133F6">
        <w:rPr>
          <w:i/>
        </w:rPr>
        <w:t>Enregistrement fuchsia : écart 4,5 cm</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18"/>
        <w:gridCol w:w="3870"/>
      </w:tblGrid>
      <w:tr w:rsidR="00331150" w:rsidTr="00762431">
        <w:tc>
          <w:tcPr>
            <w:tcW w:w="8188" w:type="dxa"/>
          </w:tcPr>
          <w:p w:rsidR="00331150" w:rsidRDefault="00331150" w:rsidP="00762431"/>
          <w:p w:rsidR="00331150" w:rsidRDefault="00331150" w:rsidP="00762431"/>
          <w:p w:rsidR="00331150" w:rsidRDefault="00331150" w:rsidP="00762431">
            <w:r>
              <w:rPr>
                <w:noProof/>
                <w:lang w:eastAsia="fr-FR"/>
              </w:rPr>
              <w:drawing>
                <wp:inline distT="0" distB="0" distL="0" distR="0">
                  <wp:extent cx="2969752" cy="2749550"/>
                  <wp:effectExtent l="19050" t="0" r="2048"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19515" t="10935" b="7760"/>
                          <a:stretch>
                            <a:fillRect/>
                          </a:stretch>
                        </pic:blipFill>
                        <pic:spPr bwMode="auto">
                          <a:xfrm>
                            <a:off x="0" y="0"/>
                            <a:ext cx="2971778" cy="2751425"/>
                          </a:xfrm>
                          <a:prstGeom prst="rect">
                            <a:avLst/>
                          </a:prstGeom>
                          <a:noFill/>
                          <a:ln w="9525">
                            <a:noFill/>
                            <a:miter lim="800000"/>
                            <a:headEnd/>
                            <a:tailEnd/>
                          </a:ln>
                        </pic:spPr>
                      </pic:pic>
                    </a:graphicData>
                  </a:graphic>
                </wp:inline>
              </w:drawing>
            </w:r>
          </w:p>
        </w:tc>
        <w:tc>
          <w:tcPr>
            <w:tcW w:w="6032" w:type="dxa"/>
          </w:tcPr>
          <w:p w:rsidR="00331150" w:rsidRDefault="00331150" w:rsidP="00762431">
            <w:r>
              <w:rPr>
                <w:noProof/>
                <w:lang w:eastAsia="fr-FR"/>
              </w:rPr>
              <w:drawing>
                <wp:inline distT="0" distB="0" distL="0" distR="0">
                  <wp:extent cx="2057400" cy="1543050"/>
                  <wp:effectExtent l="19050" t="0" r="0" b="0"/>
                  <wp:docPr id="5" name="Image 15" descr="C:\Users\Dominique\Pictures\Ref myo photos\P102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ominique\Pictures\Ref myo photos\P1020196.JPG"/>
                          <pic:cNvPicPr>
                            <a:picLocks noChangeAspect="1" noChangeArrowheads="1"/>
                          </pic:cNvPicPr>
                        </pic:nvPicPr>
                        <pic:blipFill>
                          <a:blip r:embed="rId28" cstate="print"/>
                          <a:srcRect/>
                          <a:stretch>
                            <a:fillRect/>
                          </a:stretch>
                        </pic:blipFill>
                        <pic:spPr bwMode="auto">
                          <a:xfrm>
                            <a:off x="0" y="0"/>
                            <a:ext cx="2061510" cy="1546132"/>
                          </a:xfrm>
                          <a:prstGeom prst="rect">
                            <a:avLst/>
                          </a:prstGeom>
                          <a:noFill/>
                          <a:ln w="9525">
                            <a:noFill/>
                            <a:miter lim="800000"/>
                            <a:headEnd/>
                            <a:tailEnd/>
                          </a:ln>
                        </pic:spPr>
                      </pic:pic>
                    </a:graphicData>
                  </a:graphic>
                </wp:inline>
              </w:drawing>
            </w:r>
          </w:p>
          <w:p w:rsidR="00331150" w:rsidRDefault="00331150" w:rsidP="00762431"/>
          <w:p w:rsidR="00331150" w:rsidRDefault="00331150" w:rsidP="00762431">
            <w:r>
              <w:rPr>
                <w:noProof/>
                <w:lang w:eastAsia="fr-FR"/>
              </w:rPr>
              <w:drawing>
                <wp:inline distT="0" distB="0" distL="0" distR="0">
                  <wp:extent cx="2057400" cy="1543050"/>
                  <wp:effectExtent l="19050" t="0" r="0" b="0"/>
                  <wp:docPr id="6" name="Image 20" descr="E:\DCIM\102_PANA\P102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CIM\102_PANA\P1020197.JPG"/>
                          <pic:cNvPicPr>
                            <a:picLocks noChangeAspect="1" noChangeArrowheads="1"/>
                          </pic:cNvPicPr>
                        </pic:nvPicPr>
                        <pic:blipFill>
                          <a:blip r:embed="rId29" cstate="print"/>
                          <a:srcRect/>
                          <a:stretch>
                            <a:fillRect/>
                          </a:stretch>
                        </pic:blipFill>
                        <pic:spPr bwMode="auto">
                          <a:xfrm>
                            <a:off x="0" y="0"/>
                            <a:ext cx="2067613" cy="1550709"/>
                          </a:xfrm>
                          <a:prstGeom prst="rect">
                            <a:avLst/>
                          </a:prstGeom>
                          <a:noFill/>
                          <a:ln w="9525">
                            <a:noFill/>
                            <a:miter lim="800000"/>
                            <a:headEnd/>
                            <a:tailEnd/>
                          </a:ln>
                        </pic:spPr>
                      </pic:pic>
                    </a:graphicData>
                  </a:graphic>
                </wp:inline>
              </w:drawing>
            </w:r>
          </w:p>
          <w:p w:rsidR="00331150" w:rsidRDefault="00331150" w:rsidP="00762431"/>
        </w:tc>
      </w:tr>
    </w:tbl>
    <w:p w:rsidR="00331150" w:rsidRDefault="00331150" w:rsidP="00331150"/>
    <w:p w:rsidR="00331150" w:rsidRDefault="00331150" w:rsidP="00331150"/>
    <w:p w:rsidR="00D04A5A" w:rsidRDefault="00D04A5A" w:rsidP="00331150">
      <w:pPr>
        <w:rPr>
          <w:u w:val="single"/>
        </w:rPr>
        <w:sectPr w:rsidR="00D04A5A" w:rsidSect="00590786">
          <w:pgSz w:w="11906" w:h="16838"/>
          <w:pgMar w:top="567" w:right="1417" w:bottom="851" w:left="1417" w:header="708" w:footer="708" w:gutter="0"/>
          <w:cols w:space="708"/>
          <w:docGrid w:linePitch="360"/>
        </w:sectPr>
      </w:pPr>
    </w:p>
    <w:p w:rsidR="00331150" w:rsidRPr="00E133F6" w:rsidRDefault="00331150" w:rsidP="00331150">
      <w:pPr>
        <w:rPr>
          <w:u w:val="single"/>
        </w:rPr>
      </w:pPr>
      <w:r>
        <w:rPr>
          <w:u w:val="single"/>
        </w:rPr>
        <w:lastRenderedPageBreak/>
        <w:t>Enregistrement sur jumeau</w:t>
      </w:r>
      <w:r w:rsidRPr="00E133F6">
        <w:rPr>
          <w:u w:val="single"/>
        </w:rPr>
        <w:t xml:space="preserve"> avec éloignement différent des électrodes</w:t>
      </w:r>
      <w:r>
        <w:rPr>
          <w:u w:val="single"/>
        </w:rPr>
        <w:t xml:space="preserve"> dans la longueur du muscle</w:t>
      </w:r>
    </w:p>
    <w:p w:rsidR="00331150" w:rsidRPr="00E133F6" w:rsidRDefault="00331150" w:rsidP="00331150">
      <w:pPr>
        <w:pStyle w:val="Paragraphedeliste"/>
        <w:numPr>
          <w:ilvl w:val="0"/>
          <w:numId w:val="8"/>
        </w:numPr>
        <w:spacing w:line="276" w:lineRule="auto"/>
        <w:rPr>
          <w:i/>
        </w:rPr>
      </w:pPr>
      <w:r w:rsidRPr="00E133F6">
        <w:rPr>
          <w:i/>
        </w:rPr>
        <w:t xml:space="preserve">Enregistrement </w:t>
      </w:r>
      <w:r>
        <w:rPr>
          <w:i/>
        </w:rPr>
        <w:t>vert</w:t>
      </w:r>
      <w:r w:rsidRPr="00E133F6">
        <w:rPr>
          <w:i/>
        </w:rPr>
        <w:t xml:space="preserve"> : écart de </w:t>
      </w:r>
      <w:r>
        <w:rPr>
          <w:i/>
        </w:rPr>
        <w:t>5</w:t>
      </w:r>
      <w:r w:rsidRPr="00E133F6">
        <w:rPr>
          <w:i/>
        </w:rPr>
        <w:t xml:space="preserve"> cm entre les électrodes</w:t>
      </w:r>
    </w:p>
    <w:p w:rsidR="00331150" w:rsidRPr="00E133F6" w:rsidRDefault="00331150" w:rsidP="00331150">
      <w:pPr>
        <w:pStyle w:val="Paragraphedeliste"/>
        <w:numPr>
          <w:ilvl w:val="0"/>
          <w:numId w:val="8"/>
        </w:numPr>
        <w:spacing w:line="276" w:lineRule="auto"/>
        <w:rPr>
          <w:i/>
        </w:rPr>
      </w:pPr>
      <w:r w:rsidRPr="00E133F6">
        <w:rPr>
          <w:i/>
        </w:rPr>
        <w:t xml:space="preserve">Enregistrement </w:t>
      </w:r>
      <w:r>
        <w:rPr>
          <w:i/>
        </w:rPr>
        <w:t>violet</w:t>
      </w:r>
      <w:r w:rsidRPr="00E133F6">
        <w:rPr>
          <w:i/>
        </w:rPr>
        <w:t xml:space="preserve"> : </w:t>
      </w:r>
      <w:r>
        <w:rPr>
          <w:i/>
        </w:rPr>
        <w:t>même niveau sur le muscle</w:t>
      </w:r>
    </w:p>
    <w:p w:rsidR="00331150" w:rsidRDefault="00331150" w:rsidP="00331150"/>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06"/>
        <w:gridCol w:w="3582"/>
      </w:tblGrid>
      <w:tr w:rsidR="00331150" w:rsidTr="00762431">
        <w:tc>
          <w:tcPr>
            <w:tcW w:w="8472" w:type="dxa"/>
          </w:tcPr>
          <w:p w:rsidR="00331150" w:rsidRDefault="00331150" w:rsidP="00762431"/>
          <w:p w:rsidR="00331150" w:rsidRDefault="00331150" w:rsidP="00762431"/>
          <w:p w:rsidR="00331150" w:rsidRDefault="00331150" w:rsidP="00762431">
            <w:r>
              <w:rPr>
                <w:noProof/>
                <w:lang w:eastAsia="fr-FR"/>
              </w:rPr>
              <w:drawing>
                <wp:inline distT="0" distB="0" distL="0" distR="0">
                  <wp:extent cx="3009900" cy="2374900"/>
                  <wp:effectExtent l="19050" t="0" r="0" b="0"/>
                  <wp:docPr id="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l="19735" t="9879" b="6856"/>
                          <a:stretch>
                            <a:fillRect/>
                          </a:stretch>
                        </pic:blipFill>
                        <pic:spPr bwMode="auto">
                          <a:xfrm>
                            <a:off x="0" y="0"/>
                            <a:ext cx="3012635" cy="2377058"/>
                          </a:xfrm>
                          <a:prstGeom prst="rect">
                            <a:avLst/>
                          </a:prstGeom>
                          <a:noFill/>
                          <a:ln w="9525">
                            <a:noFill/>
                            <a:miter lim="800000"/>
                            <a:headEnd/>
                            <a:tailEnd/>
                          </a:ln>
                        </pic:spPr>
                      </pic:pic>
                    </a:graphicData>
                  </a:graphic>
                </wp:inline>
              </w:drawing>
            </w:r>
          </w:p>
        </w:tc>
        <w:tc>
          <w:tcPr>
            <w:tcW w:w="5564" w:type="dxa"/>
          </w:tcPr>
          <w:p w:rsidR="00331150" w:rsidRDefault="00331150" w:rsidP="00762431">
            <w:r w:rsidRPr="002D3974">
              <w:rPr>
                <w:noProof/>
                <w:lang w:eastAsia="fr-FR"/>
              </w:rPr>
              <w:drawing>
                <wp:inline distT="0" distB="0" distL="0" distR="0">
                  <wp:extent cx="1765300" cy="1323975"/>
                  <wp:effectExtent l="19050" t="0" r="6350" b="0"/>
                  <wp:docPr id="25" name="Image 22" descr="E:\DCIM\102_PANA\P102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DCIM\102_PANA\P1020198.JPG"/>
                          <pic:cNvPicPr>
                            <a:picLocks noChangeAspect="1" noChangeArrowheads="1"/>
                          </pic:cNvPicPr>
                        </pic:nvPicPr>
                        <pic:blipFill>
                          <a:blip r:embed="rId31" cstate="print"/>
                          <a:srcRect/>
                          <a:stretch>
                            <a:fillRect/>
                          </a:stretch>
                        </pic:blipFill>
                        <pic:spPr bwMode="auto">
                          <a:xfrm>
                            <a:off x="0" y="0"/>
                            <a:ext cx="1765636" cy="1324227"/>
                          </a:xfrm>
                          <a:prstGeom prst="rect">
                            <a:avLst/>
                          </a:prstGeom>
                          <a:noFill/>
                          <a:ln w="9525">
                            <a:noFill/>
                            <a:miter lim="800000"/>
                            <a:headEnd/>
                            <a:tailEnd/>
                          </a:ln>
                        </pic:spPr>
                      </pic:pic>
                    </a:graphicData>
                  </a:graphic>
                </wp:inline>
              </w:drawing>
            </w:r>
          </w:p>
          <w:p w:rsidR="00331150" w:rsidRDefault="00331150" w:rsidP="00762431"/>
          <w:p w:rsidR="00331150" w:rsidRDefault="00331150" w:rsidP="00762431">
            <w:r w:rsidRPr="002D3974">
              <w:rPr>
                <w:noProof/>
                <w:lang w:eastAsia="fr-FR"/>
              </w:rPr>
              <w:drawing>
                <wp:inline distT="0" distB="0" distL="0" distR="0">
                  <wp:extent cx="1784350" cy="1338262"/>
                  <wp:effectExtent l="19050" t="0" r="6350" b="0"/>
                  <wp:docPr id="27" name="Image 23" descr="E:\DCIM\102_PANA\P102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DCIM\102_PANA\P1020199.JPG"/>
                          <pic:cNvPicPr>
                            <a:picLocks noChangeAspect="1" noChangeArrowheads="1"/>
                          </pic:cNvPicPr>
                        </pic:nvPicPr>
                        <pic:blipFill>
                          <a:blip r:embed="rId32" cstate="print"/>
                          <a:srcRect/>
                          <a:stretch>
                            <a:fillRect/>
                          </a:stretch>
                        </pic:blipFill>
                        <pic:spPr bwMode="auto">
                          <a:xfrm>
                            <a:off x="0" y="0"/>
                            <a:ext cx="1790395" cy="1342796"/>
                          </a:xfrm>
                          <a:prstGeom prst="rect">
                            <a:avLst/>
                          </a:prstGeom>
                          <a:noFill/>
                          <a:ln w="9525">
                            <a:noFill/>
                            <a:miter lim="800000"/>
                            <a:headEnd/>
                            <a:tailEnd/>
                          </a:ln>
                        </pic:spPr>
                      </pic:pic>
                    </a:graphicData>
                  </a:graphic>
                </wp:inline>
              </w:drawing>
            </w:r>
          </w:p>
        </w:tc>
      </w:tr>
    </w:tbl>
    <w:p w:rsidR="00331150" w:rsidRDefault="00331150" w:rsidP="00331150"/>
    <w:p w:rsidR="00331150" w:rsidRDefault="00331150" w:rsidP="00331150">
      <w:r>
        <w:t>Conclusion :</w:t>
      </w:r>
    </w:p>
    <w:p w:rsidR="00331150" w:rsidRDefault="00331150" w:rsidP="00331150">
      <w:r>
        <w:t>Il faut donc placer les électrodes de mesure les plus éloignées l’une de l’autre, en veillant bien à rester sur le même muscle.</w:t>
      </w:r>
    </w:p>
    <w:p w:rsidR="00331150" w:rsidRDefault="00331150" w:rsidP="00331150"/>
    <w:p w:rsidR="00331150" w:rsidRDefault="00331150" w:rsidP="00331150">
      <w:r>
        <w:t>Remarque :</w:t>
      </w:r>
    </w:p>
    <w:p w:rsidR="00331150" w:rsidRDefault="00331150" w:rsidP="00331150">
      <w:r>
        <w:t>Le soléaire est un muscle plus fusiforme que le jumeau, ce qui explique des résultats plus nets avec ce muscle.</w:t>
      </w:r>
    </w:p>
    <w:p w:rsidR="00331150" w:rsidRDefault="00331150" w:rsidP="00331150">
      <w:r>
        <w:t>L’électrode correspondant à la masse doit être le plus éloigné possible des électrodes de mesures, par exemple en bas du muscle.</w:t>
      </w:r>
    </w:p>
    <w:p w:rsidR="00331150" w:rsidRDefault="00331150" w:rsidP="00331150"/>
    <w:p w:rsidR="00331150" w:rsidRPr="00A92A54" w:rsidRDefault="00331150" w:rsidP="00AC5098">
      <w:r w:rsidRPr="00331150">
        <w:rPr>
          <w:noProof/>
          <w:lang w:eastAsia="fr-FR"/>
        </w:rPr>
        <w:drawing>
          <wp:inline distT="0" distB="0" distL="0" distR="0">
            <wp:extent cx="1896745" cy="2202820"/>
            <wp:effectExtent l="19050" t="0" r="8255" b="0"/>
            <wp:docPr id="28" name="Image 24" descr="C:\Users\Dominique\Pictures\Ref myo photos\P102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ominique\Pictures\Ref myo photos\P1020200.JPG"/>
                    <pic:cNvPicPr>
                      <a:picLocks noChangeAspect="1" noChangeArrowheads="1"/>
                    </pic:cNvPicPr>
                  </pic:nvPicPr>
                  <pic:blipFill>
                    <a:blip r:embed="rId33" cstate="print">
                      <a:lum bright="-20000"/>
                    </a:blip>
                    <a:srcRect b="12844"/>
                    <a:stretch>
                      <a:fillRect/>
                    </a:stretch>
                  </pic:blipFill>
                  <pic:spPr bwMode="auto">
                    <a:xfrm>
                      <a:off x="0" y="0"/>
                      <a:ext cx="1898774" cy="2205176"/>
                    </a:xfrm>
                    <a:prstGeom prst="rect">
                      <a:avLst/>
                    </a:prstGeom>
                    <a:noFill/>
                    <a:ln w="9525">
                      <a:noFill/>
                      <a:miter lim="800000"/>
                      <a:headEnd/>
                      <a:tailEnd/>
                    </a:ln>
                  </pic:spPr>
                </pic:pic>
              </a:graphicData>
            </a:graphic>
          </wp:inline>
        </w:drawing>
      </w:r>
    </w:p>
    <w:p w:rsidR="00331150" w:rsidRPr="00A92A54" w:rsidRDefault="00331150"/>
    <w:sectPr w:rsidR="00331150" w:rsidRPr="00A92A54" w:rsidSect="00590786">
      <w:pgSz w:w="11906" w:h="16838"/>
      <w:pgMar w:top="567" w:right="1417" w:bottom="851"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2773" w:rsidRDefault="00252773" w:rsidP="0005501F">
      <w:pPr>
        <w:spacing w:line="240" w:lineRule="auto"/>
      </w:pPr>
      <w:r>
        <w:separator/>
      </w:r>
    </w:p>
  </w:endnote>
  <w:endnote w:type="continuationSeparator" w:id="0">
    <w:p w:rsidR="00252773" w:rsidRDefault="00252773" w:rsidP="0005501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2773" w:rsidRDefault="00252773" w:rsidP="0005501F">
      <w:pPr>
        <w:spacing w:line="240" w:lineRule="auto"/>
      </w:pPr>
      <w:r>
        <w:separator/>
      </w:r>
    </w:p>
  </w:footnote>
  <w:footnote w:type="continuationSeparator" w:id="0">
    <w:p w:rsidR="00252773" w:rsidRDefault="00252773" w:rsidP="0005501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74AC5"/>
    <w:multiLevelType w:val="hybridMultilevel"/>
    <w:tmpl w:val="525641C0"/>
    <w:lvl w:ilvl="0" w:tplc="80420AD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E83600"/>
    <w:multiLevelType w:val="hybridMultilevel"/>
    <w:tmpl w:val="CF8E0F8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128B1B24"/>
    <w:multiLevelType w:val="hybridMultilevel"/>
    <w:tmpl w:val="FF9457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CE04343"/>
    <w:multiLevelType w:val="hybridMultilevel"/>
    <w:tmpl w:val="3C0AC5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576703A"/>
    <w:multiLevelType w:val="hybridMultilevel"/>
    <w:tmpl w:val="57445B9E"/>
    <w:lvl w:ilvl="0" w:tplc="80420AD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AAD0884"/>
    <w:multiLevelType w:val="hybridMultilevel"/>
    <w:tmpl w:val="72FC89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FDB553F"/>
    <w:multiLevelType w:val="hybridMultilevel"/>
    <w:tmpl w:val="C3F4D8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nsid w:val="680A1D8F"/>
    <w:multiLevelType w:val="hybridMultilevel"/>
    <w:tmpl w:val="7BF01A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7"/>
  </w:num>
  <w:num w:numId="5">
    <w:abstractNumId w:val="0"/>
  </w:num>
  <w:num w:numId="6">
    <w:abstractNumId w:val="2"/>
  </w:num>
  <w:num w:numId="7">
    <w:abstractNumId w:val="4"/>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footnotePr>
    <w:footnote w:id="-1"/>
    <w:footnote w:id="0"/>
  </w:footnotePr>
  <w:endnotePr>
    <w:endnote w:id="-1"/>
    <w:endnote w:id="0"/>
  </w:endnotePr>
  <w:compat/>
  <w:rsids>
    <w:rsidRoot w:val="0029101A"/>
    <w:rsid w:val="0005501F"/>
    <w:rsid w:val="00067A0B"/>
    <w:rsid w:val="00083E21"/>
    <w:rsid w:val="000A7838"/>
    <w:rsid w:val="0013427E"/>
    <w:rsid w:val="0017086B"/>
    <w:rsid w:val="00174E94"/>
    <w:rsid w:val="00194B25"/>
    <w:rsid w:val="001A62BC"/>
    <w:rsid w:val="001E7F72"/>
    <w:rsid w:val="001F3835"/>
    <w:rsid w:val="00252773"/>
    <w:rsid w:val="0029101A"/>
    <w:rsid w:val="002B4AFC"/>
    <w:rsid w:val="002F27C1"/>
    <w:rsid w:val="00331150"/>
    <w:rsid w:val="003545F4"/>
    <w:rsid w:val="00382338"/>
    <w:rsid w:val="003B2907"/>
    <w:rsid w:val="004103B8"/>
    <w:rsid w:val="00422EB5"/>
    <w:rsid w:val="0043414F"/>
    <w:rsid w:val="004800F8"/>
    <w:rsid w:val="004A4BB0"/>
    <w:rsid w:val="004F779D"/>
    <w:rsid w:val="005176B4"/>
    <w:rsid w:val="00530E07"/>
    <w:rsid w:val="0053664E"/>
    <w:rsid w:val="00567E84"/>
    <w:rsid w:val="00582E33"/>
    <w:rsid w:val="00590786"/>
    <w:rsid w:val="005A06DB"/>
    <w:rsid w:val="005E363E"/>
    <w:rsid w:val="005F61D3"/>
    <w:rsid w:val="005F79AC"/>
    <w:rsid w:val="006000AD"/>
    <w:rsid w:val="00601679"/>
    <w:rsid w:val="00605E84"/>
    <w:rsid w:val="00671463"/>
    <w:rsid w:val="0067308E"/>
    <w:rsid w:val="0068738C"/>
    <w:rsid w:val="00724C17"/>
    <w:rsid w:val="00766FAB"/>
    <w:rsid w:val="00795C7C"/>
    <w:rsid w:val="007B38FB"/>
    <w:rsid w:val="00801E44"/>
    <w:rsid w:val="0082366D"/>
    <w:rsid w:val="00856B77"/>
    <w:rsid w:val="009411BE"/>
    <w:rsid w:val="00952F6D"/>
    <w:rsid w:val="00971152"/>
    <w:rsid w:val="009853B6"/>
    <w:rsid w:val="00992813"/>
    <w:rsid w:val="00993709"/>
    <w:rsid w:val="009B7A15"/>
    <w:rsid w:val="009D332E"/>
    <w:rsid w:val="009F303A"/>
    <w:rsid w:val="00A010AA"/>
    <w:rsid w:val="00A13AEA"/>
    <w:rsid w:val="00A740DB"/>
    <w:rsid w:val="00A80E8E"/>
    <w:rsid w:val="00A92A54"/>
    <w:rsid w:val="00A94013"/>
    <w:rsid w:val="00AC5098"/>
    <w:rsid w:val="00AF3D3A"/>
    <w:rsid w:val="00AF3F23"/>
    <w:rsid w:val="00AF4E61"/>
    <w:rsid w:val="00B00136"/>
    <w:rsid w:val="00B07E95"/>
    <w:rsid w:val="00B42335"/>
    <w:rsid w:val="00B949DF"/>
    <w:rsid w:val="00BA6059"/>
    <w:rsid w:val="00BA6593"/>
    <w:rsid w:val="00BC2943"/>
    <w:rsid w:val="00C03813"/>
    <w:rsid w:val="00C5745A"/>
    <w:rsid w:val="00C81180"/>
    <w:rsid w:val="00C915BB"/>
    <w:rsid w:val="00CC3144"/>
    <w:rsid w:val="00CD2F74"/>
    <w:rsid w:val="00CE168B"/>
    <w:rsid w:val="00D04A5A"/>
    <w:rsid w:val="00D3111D"/>
    <w:rsid w:val="00D50F04"/>
    <w:rsid w:val="00D564C3"/>
    <w:rsid w:val="00D87E5B"/>
    <w:rsid w:val="00DB5241"/>
    <w:rsid w:val="00DC4B54"/>
    <w:rsid w:val="00DF16EF"/>
    <w:rsid w:val="00E1041A"/>
    <w:rsid w:val="00E12D77"/>
    <w:rsid w:val="00E65B47"/>
    <w:rsid w:val="00E90C9B"/>
    <w:rsid w:val="00E9175D"/>
    <w:rsid w:val="00E97F6C"/>
    <w:rsid w:val="00EA2555"/>
    <w:rsid w:val="00EF5D7B"/>
    <w:rsid w:val="00EF70E7"/>
    <w:rsid w:val="00F044E5"/>
    <w:rsid w:val="00F1541B"/>
    <w:rsid w:val="00F3386D"/>
    <w:rsid w:val="00F72B64"/>
    <w:rsid w:val="00FB39BA"/>
    <w:rsid w:val="00FB6639"/>
    <w:rsid w:val="00FD350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6" type="connector" idref="#_x0000_s1046"/>
        <o:r id="V:Rule7" type="connector" idref="#_x0000_s1048"/>
        <o:r id="V:Rule8" type="connector" idref="#_x0000_s1054"/>
        <o:r id="V:Rule9" type="connector" idref="#_x0000_s1072"/>
        <o:r id="V:Rule10"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fr-FR"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0E7"/>
  </w:style>
  <w:style w:type="paragraph" w:styleId="Titre1">
    <w:name w:val="heading 1"/>
    <w:basedOn w:val="Normal"/>
    <w:next w:val="Normal"/>
    <w:link w:val="Titre1Car"/>
    <w:uiPriority w:val="9"/>
    <w:qFormat/>
    <w:rsid w:val="00801E4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9101A"/>
    <w:pPr>
      <w:ind w:left="720"/>
      <w:contextualSpacing/>
    </w:pPr>
  </w:style>
  <w:style w:type="paragraph" w:styleId="Textedebulles">
    <w:name w:val="Balloon Text"/>
    <w:basedOn w:val="Normal"/>
    <w:link w:val="TextedebullesCar"/>
    <w:uiPriority w:val="99"/>
    <w:semiHidden/>
    <w:unhideWhenUsed/>
    <w:rsid w:val="00DF16E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F16EF"/>
    <w:rPr>
      <w:rFonts w:ascii="Tahoma" w:hAnsi="Tahoma" w:cs="Tahoma"/>
      <w:sz w:val="16"/>
      <w:szCs w:val="16"/>
    </w:rPr>
  </w:style>
  <w:style w:type="paragraph" w:customStyle="1" w:styleId="Default">
    <w:name w:val="Default"/>
    <w:rsid w:val="00C81180"/>
    <w:pPr>
      <w:autoSpaceDE w:val="0"/>
      <w:autoSpaceDN w:val="0"/>
      <w:adjustRightInd w:val="0"/>
      <w:spacing w:line="240" w:lineRule="auto"/>
    </w:pPr>
    <w:rPr>
      <w:color w:val="000000"/>
    </w:rPr>
  </w:style>
  <w:style w:type="table" w:styleId="Grilledutableau">
    <w:name w:val="Table Grid"/>
    <w:basedOn w:val="TableauNormal"/>
    <w:uiPriority w:val="59"/>
    <w:rsid w:val="002B4AF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801E44"/>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801E44"/>
    <w:pPr>
      <w:spacing w:line="276" w:lineRule="auto"/>
      <w:outlineLvl w:val="9"/>
    </w:pPr>
  </w:style>
  <w:style w:type="character" w:styleId="Lienhypertexte">
    <w:name w:val="Hyperlink"/>
    <w:basedOn w:val="Policepardfaut"/>
    <w:uiPriority w:val="99"/>
    <w:unhideWhenUsed/>
    <w:rsid w:val="00194B25"/>
    <w:rPr>
      <w:color w:val="0000FF" w:themeColor="hyperlink"/>
      <w:u w:val="single"/>
    </w:rPr>
  </w:style>
  <w:style w:type="character" w:styleId="Lienhypertextesuivivisit">
    <w:name w:val="FollowedHyperlink"/>
    <w:basedOn w:val="Policepardfaut"/>
    <w:uiPriority w:val="99"/>
    <w:semiHidden/>
    <w:unhideWhenUsed/>
    <w:rsid w:val="00194B25"/>
    <w:rPr>
      <w:color w:val="800080" w:themeColor="followedHyperlink"/>
      <w:u w:val="single"/>
    </w:rPr>
  </w:style>
  <w:style w:type="paragraph" w:styleId="NormalWeb">
    <w:name w:val="Normal (Web)"/>
    <w:basedOn w:val="Normal"/>
    <w:uiPriority w:val="99"/>
    <w:semiHidden/>
    <w:unhideWhenUsed/>
    <w:rsid w:val="0067308E"/>
    <w:pPr>
      <w:spacing w:before="100" w:beforeAutospacing="1" w:after="100" w:afterAutospacing="1" w:line="240" w:lineRule="auto"/>
    </w:pPr>
    <w:rPr>
      <w:rFonts w:ascii="Times New Roman" w:eastAsia="Times New Roman" w:hAnsi="Times New Roman" w:cs="Times New Roman"/>
      <w:lang w:eastAsia="fr-FR"/>
    </w:rPr>
  </w:style>
  <w:style w:type="paragraph" w:styleId="En-tte">
    <w:name w:val="header"/>
    <w:basedOn w:val="Normal"/>
    <w:link w:val="En-tteCar"/>
    <w:uiPriority w:val="99"/>
    <w:semiHidden/>
    <w:unhideWhenUsed/>
    <w:rsid w:val="0005501F"/>
    <w:pPr>
      <w:tabs>
        <w:tab w:val="center" w:pos="4536"/>
        <w:tab w:val="right" w:pos="9072"/>
      </w:tabs>
      <w:spacing w:line="240" w:lineRule="auto"/>
    </w:pPr>
  </w:style>
  <w:style w:type="character" w:customStyle="1" w:styleId="En-tteCar">
    <w:name w:val="En-tête Car"/>
    <w:basedOn w:val="Policepardfaut"/>
    <w:link w:val="En-tte"/>
    <w:uiPriority w:val="99"/>
    <w:semiHidden/>
    <w:rsid w:val="0005501F"/>
  </w:style>
  <w:style w:type="paragraph" w:styleId="Pieddepage">
    <w:name w:val="footer"/>
    <w:basedOn w:val="Normal"/>
    <w:link w:val="PieddepageCar"/>
    <w:uiPriority w:val="99"/>
    <w:semiHidden/>
    <w:unhideWhenUsed/>
    <w:rsid w:val="0005501F"/>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05501F"/>
  </w:style>
</w:styles>
</file>

<file path=word/webSettings.xml><?xml version="1.0" encoding="utf-8"?>
<w:webSettings xmlns:r="http://schemas.openxmlformats.org/officeDocument/2006/relationships" xmlns:w="http://schemas.openxmlformats.org/wordprocessingml/2006/main">
  <w:divs>
    <w:div w:id="1465661413">
      <w:bodyDiv w:val="1"/>
      <w:marLeft w:val="0"/>
      <w:marRight w:val="0"/>
      <w:marTop w:val="0"/>
      <w:marBottom w:val="0"/>
      <w:divBdr>
        <w:top w:val="none" w:sz="0" w:space="0" w:color="auto"/>
        <w:left w:val="none" w:sz="0" w:space="0" w:color="auto"/>
        <w:bottom w:val="none" w:sz="0" w:space="0" w:color="auto"/>
        <w:right w:val="none" w:sz="0" w:space="0" w:color="auto"/>
      </w:divBdr>
      <w:divsChild>
        <w:div w:id="168646018">
          <w:marLeft w:val="0"/>
          <w:marRight w:val="0"/>
          <w:marTop w:val="0"/>
          <w:marBottom w:val="0"/>
          <w:divBdr>
            <w:top w:val="none" w:sz="0" w:space="0" w:color="auto"/>
            <w:left w:val="none" w:sz="0" w:space="0" w:color="auto"/>
            <w:bottom w:val="none" w:sz="0" w:space="0" w:color="auto"/>
            <w:right w:val="none" w:sz="0" w:space="0" w:color="auto"/>
          </w:divBdr>
        </w:div>
        <w:div w:id="18344432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350BE0-7FD9-491F-B287-5B2110154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9</Pages>
  <Words>638</Words>
  <Characters>3513</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Yann</dc:creator>
  <cp:lastModifiedBy>Utilisateur Windows</cp:lastModifiedBy>
  <cp:revision>20</cp:revision>
  <dcterms:created xsi:type="dcterms:W3CDTF">2012-02-16T10:29:00Z</dcterms:created>
  <dcterms:modified xsi:type="dcterms:W3CDTF">2012-05-31T10:24:00Z</dcterms:modified>
</cp:coreProperties>
</file>