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C9628A" w:rsidRDefault="005A49C8" w:rsidP="00C9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Etat du s</w:t>
      </w:r>
      <w:r w:rsidR="00DC2AFC">
        <w:rPr>
          <w:b/>
        </w:rPr>
        <w:t xml:space="preserve">ol et </w:t>
      </w:r>
      <w:r>
        <w:rPr>
          <w:b/>
        </w:rPr>
        <w:t>activité des microorganismes</w:t>
      </w:r>
    </w:p>
    <w:p w:rsidR="0050469B" w:rsidRPr="0050469B" w:rsidRDefault="0050469B" w:rsidP="0050469B">
      <w:pPr>
        <w:spacing w:after="0" w:line="240" w:lineRule="auto"/>
        <w:rPr>
          <w:color w:val="FF0000"/>
        </w:rPr>
      </w:pPr>
      <w:r w:rsidRPr="0050469B">
        <w:rPr>
          <w:color w:val="FF0000"/>
        </w:rPr>
        <w:t>Pb encore en cours d’élaboration</w:t>
      </w:r>
    </w:p>
    <w:p w:rsidR="0050469B" w:rsidRDefault="0050469B" w:rsidP="00321C1E">
      <w:pPr>
        <w:spacing w:after="0" w:line="240" w:lineRule="auto"/>
      </w:pPr>
    </w:p>
    <w:p w:rsidR="0050469B" w:rsidRDefault="0050469B" w:rsidP="00321C1E">
      <w:pPr>
        <w:spacing w:after="0" w:line="240" w:lineRule="auto"/>
      </w:pPr>
    </w:p>
    <w:p w:rsidR="00321C1E" w:rsidRDefault="00321C1E" w:rsidP="00321C1E">
      <w:pPr>
        <w:spacing w:after="0" w:line="240" w:lineRule="auto"/>
      </w:pPr>
      <w:r w:rsidRPr="00C9628A">
        <w:rPr>
          <w:b/>
        </w:rPr>
        <w:t xml:space="preserve">Objectif : </w:t>
      </w:r>
      <w:r w:rsidR="00224F1A">
        <w:rPr>
          <w:b/>
        </w:rPr>
        <w:t>m</w:t>
      </w:r>
      <w:r w:rsidR="00DC2AFC">
        <w:rPr>
          <w:b/>
        </w:rPr>
        <w:t xml:space="preserve">ontrer que </w:t>
      </w:r>
      <w:r w:rsidR="005A49C8">
        <w:rPr>
          <w:b/>
        </w:rPr>
        <w:t xml:space="preserve">l’activité des microorganismes </w:t>
      </w:r>
      <w:r w:rsidR="00DC2AFC">
        <w:rPr>
          <w:b/>
        </w:rPr>
        <w:t xml:space="preserve"> dépend </w:t>
      </w:r>
      <w:r w:rsidR="00362962">
        <w:rPr>
          <w:b/>
        </w:rPr>
        <w:t>d</w:t>
      </w:r>
      <w:r w:rsidR="00DC2AFC">
        <w:rPr>
          <w:b/>
        </w:rPr>
        <w:t>e l</w:t>
      </w:r>
      <w:r w:rsidR="005A49C8">
        <w:rPr>
          <w:b/>
        </w:rPr>
        <w:t>’état du sol.</w:t>
      </w:r>
    </w:p>
    <w:p w:rsidR="000618C6" w:rsidRDefault="000618C6" w:rsidP="00321C1E">
      <w:pPr>
        <w:spacing w:after="0" w:line="240" w:lineRule="auto"/>
      </w:pPr>
    </w:p>
    <w:p w:rsidR="00321C1E" w:rsidRP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Matériel</w:t>
      </w:r>
    </w:p>
    <w:p w:rsidR="000322B9" w:rsidRDefault="000322B9" w:rsidP="000322B9">
      <w:pPr>
        <w:spacing w:after="0" w:line="240" w:lineRule="auto"/>
        <w:ind w:left="708"/>
      </w:pPr>
      <w:r>
        <w:t>* Chaine ExAO avec sonde CO2 (air ou air /eau) ou sonde O2</w:t>
      </w:r>
    </w:p>
    <w:p w:rsidR="000322B9" w:rsidRDefault="000322B9" w:rsidP="000322B9">
      <w:pPr>
        <w:spacing w:after="0" w:line="240" w:lineRule="auto"/>
        <w:ind w:left="708"/>
      </w:pPr>
      <w:r>
        <w:t>* Contenant avec  couvercle</w:t>
      </w:r>
    </w:p>
    <w:p w:rsidR="000322B9" w:rsidRDefault="000322B9" w:rsidP="000322B9">
      <w:pPr>
        <w:spacing w:after="0" w:line="240" w:lineRule="auto"/>
        <w:ind w:left="708"/>
      </w:pPr>
      <w:r>
        <w:t>* 3 lots de 100g de terre non tassée.</w:t>
      </w:r>
    </w:p>
    <w:p w:rsidR="000322B9" w:rsidRDefault="000322B9" w:rsidP="000322B9">
      <w:pPr>
        <w:spacing w:after="0" w:line="240" w:lineRule="auto"/>
        <w:ind w:left="708"/>
      </w:pPr>
      <w:r>
        <w:t>(</w:t>
      </w:r>
      <w:r>
        <w:rPr>
          <w:rFonts w:cstheme="minorHAnsi"/>
        </w:rPr>
        <w:t>S’assurer que la terre n’est pas trop sèche au moment de la pesée)</w:t>
      </w:r>
    </w:p>
    <w:p w:rsidR="00DC2AFC" w:rsidRDefault="000322B9" w:rsidP="000322B9">
      <w:pPr>
        <w:spacing w:after="0" w:line="240" w:lineRule="auto"/>
        <w:ind w:left="708"/>
      </w:pPr>
      <w:r>
        <w:t>*</w:t>
      </w:r>
      <w:r w:rsidR="005A49C8">
        <w:t>Eau</w:t>
      </w:r>
      <w:r>
        <w:t xml:space="preserve"> du robinet (non distillée)</w:t>
      </w:r>
    </w:p>
    <w:p w:rsidR="005A49C8" w:rsidRDefault="005A49C8" w:rsidP="00321C1E">
      <w:pPr>
        <w:spacing w:after="0" w:line="240" w:lineRule="auto"/>
      </w:pPr>
    </w:p>
    <w:p w:rsidR="00DC2AFC" w:rsidRDefault="00DC2AFC" w:rsidP="00321C1E">
      <w:pPr>
        <w:spacing w:after="0" w:line="240" w:lineRule="auto"/>
      </w:pPr>
    </w:p>
    <w:p w:rsidR="00B60889" w:rsidRDefault="00B60889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0322B9">
        <w:t>, expérimenter</w:t>
      </w:r>
      <w:r>
        <w:t>.</w:t>
      </w:r>
    </w:p>
    <w:p w:rsidR="00B51819" w:rsidRDefault="00B51819" w:rsidP="00321C1E">
      <w:pPr>
        <w:spacing w:after="0" w:line="240" w:lineRule="auto"/>
      </w:pPr>
    </w:p>
    <w:p w:rsid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</w:p>
    <w:p w:rsidR="000322B9" w:rsidRDefault="000322B9" w:rsidP="000322B9">
      <w:pPr>
        <w:spacing w:after="0" w:line="240" w:lineRule="auto"/>
        <w:ind w:left="708"/>
      </w:pPr>
      <w:r>
        <w:t>* Peser 3 x 100 g de Terre</w:t>
      </w:r>
    </w:p>
    <w:p w:rsidR="000322B9" w:rsidRDefault="000322B9" w:rsidP="000322B9">
      <w:pPr>
        <w:spacing w:after="0" w:line="240" w:lineRule="auto"/>
        <w:ind w:left="708"/>
      </w:pPr>
      <w:r>
        <w:t>* 1</w:t>
      </w:r>
      <w:r w:rsidRPr="000322B9">
        <w:rPr>
          <w:vertAlign w:val="superscript"/>
        </w:rPr>
        <w:t>er</w:t>
      </w:r>
      <w:r>
        <w:t xml:space="preserve"> lot : 100g de terre non </w:t>
      </w:r>
      <w:r w:rsidR="007874AC">
        <w:t>tassée</w:t>
      </w:r>
    </w:p>
    <w:p w:rsidR="000322B9" w:rsidRDefault="000322B9" w:rsidP="000322B9">
      <w:pPr>
        <w:spacing w:after="0" w:line="240" w:lineRule="auto"/>
        <w:ind w:left="708"/>
      </w:pPr>
      <w:r>
        <w:t>* 2</w:t>
      </w:r>
      <w:r w:rsidRPr="000322B9">
        <w:rPr>
          <w:vertAlign w:val="superscript"/>
        </w:rPr>
        <w:t>ème</w:t>
      </w:r>
      <w:r>
        <w:t xml:space="preserve"> lot : 100g de terre non tassée mais la saturée en eau (vider l’excès)</w:t>
      </w:r>
    </w:p>
    <w:p w:rsidR="000322B9" w:rsidRDefault="000322B9" w:rsidP="000322B9">
      <w:pPr>
        <w:spacing w:after="0" w:line="240" w:lineRule="auto"/>
        <w:ind w:left="708"/>
      </w:pPr>
      <w:r>
        <w:t>* 3</w:t>
      </w:r>
      <w:r w:rsidRPr="000322B9">
        <w:rPr>
          <w:vertAlign w:val="superscript"/>
        </w:rPr>
        <w:t>ème</w:t>
      </w:r>
      <w:r>
        <w:t xml:space="preserve"> lot : 100g de terre bien tassée (réduire</w:t>
      </w:r>
      <w:r w:rsidR="0050469B">
        <w:t xml:space="preserve"> au maximum le volume)</w:t>
      </w:r>
    </w:p>
    <w:p w:rsidR="0050469B" w:rsidRPr="0050469B" w:rsidRDefault="0050469B" w:rsidP="000322B9">
      <w:pPr>
        <w:spacing w:after="0" w:line="240" w:lineRule="auto"/>
        <w:ind w:left="708"/>
        <w:rPr>
          <w:color w:val="FF0000"/>
        </w:rPr>
      </w:pPr>
      <w:r w:rsidRPr="0050469B">
        <w:rPr>
          <w:color w:val="FF0000"/>
        </w:rPr>
        <w:t>Travail encore en cours sur le protocole…</w:t>
      </w:r>
    </w:p>
    <w:p w:rsidR="000322B9" w:rsidRDefault="000322B9" w:rsidP="000322B9">
      <w:pPr>
        <w:spacing w:after="0" w:line="240" w:lineRule="auto"/>
        <w:ind w:left="708"/>
      </w:pPr>
      <w:r>
        <w:t xml:space="preserve">* Mesurer </w:t>
      </w:r>
      <w:r w:rsidR="0050469B">
        <w:t xml:space="preserve">dans chaque lot, </w:t>
      </w:r>
      <w:r>
        <w:t xml:space="preserve">avec la chaine ExAO le dégagement de CO2 ou la consommation d’O2 </w:t>
      </w:r>
    </w:p>
    <w:p w:rsidR="000322B9" w:rsidRDefault="000322B9" w:rsidP="000322B9">
      <w:pPr>
        <w:spacing w:after="0" w:line="240" w:lineRule="auto"/>
        <w:ind w:left="708"/>
      </w:pPr>
      <w:r>
        <w:t>(L’enceinte est close et dans ces conditions la durée de la mesure n’excède pas 20minutes)</w:t>
      </w:r>
    </w:p>
    <w:p w:rsidR="00B60889" w:rsidRPr="00D56F54" w:rsidRDefault="00B60889" w:rsidP="00321C1E">
      <w:pPr>
        <w:spacing w:after="0" w:line="240" w:lineRule="auto"/>
      </w:pPr>
    </w:p>
    <w:p w:rsidR="00321C1E" w:rsidRPr="00D56F54" w:rsidRDefault="00116344" w:rsidP="00321C1E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Résultats</w:t>
      </w:r>
    </w:p>
    <w:p w:rsidR="00C9628A" w:rsidRPr="00D56F54" w:rsidRDefault="00C9628A" w:rsidP="00321C1E">
      <w:pPr>
        <w:spacing w:after="0" w:line="240" w:lineRule="auto"/>
      </w:pPr>
    </w:p>
    <w:p w:rsidR="000322B9" w:rsidRPr="00141AF9" w:rsidRDefault="000322B9" w:rsidP="000322B9">
      <w:pPr>
        <w:spacing w:after="0" w:line="240" w:lineRule="auto"/>
        <w:rPr>
          <w:color w:val="FF0000"/>
        </w:rPr>
      </w:pPr>
      <w:r>
        <w:rPr>
          <w:color w:val="FF0000"/>
        </w:rPr>
        <w:t>P</w:t>
      </w:r>
      <w:r w:rsidRPr="00141AF9">
        <w:rPr>
          <w:color w:val="FF0000"/>
        </w:rPr>
        <w:t>hoto</w:t>
      </w:r>
      <w:r>
        <w:rPr>
          <w:color w:val="FF0000"/>
        </w:rPr>
        <w:t xml:space="preserve"> et courbe  en cours</w:t>
      </w:r>
    </w:p>
    <w:p w:rsidR="0050469B" w:rsidRDefault="0050469B" w:rsidP="00321C1E">
      <w:pPr>
        <w:spacing w:after="0" w:line="240" w:lineRule="auto"/>
      </w:pPr>
      <w:r>
        <w:t xml:space="preserve">Pas de </w:t>
      </w:r>
      <w:proofErr w:type="spellStart"/>
      <w:r>
        <w:t>pb</w:t>
      </w:r>
      <w:proofErr w:type="spellEnd"/>
      <w:r>
        <w:t xml:space="preserve"> pour le lot saturé en eau </w:t>
      </w:r>
    </w:p>
    <w:p w:rsidR="00C9628A" w:rsidRPr="0050469B" w:rsidRDefault="0050469B" w:rsidP="00321C1E">
      <w:pPr>
        <w:spacing w:after="0" w:line="240" w:lineRule="auto"/>
        <w:rPr>
          <w:color w:val="FF0000"/>
        </w:rPr>
      </w:pPr>
      <w:r w:rsidRPr="0050469B">
        <w:rPr>
          <w:color w:val="FF0000"/>
        </w:rPr>
        <w:t>Des résultats peu probants actuellement pour la terre tassée (nous travaillons encore sur le protocole</w:t>
      </w:r>
    </w:p>
    <w:p w:rsidR="0050469B" w:rsidRPr="0050469B" w:rsidRDefault="0050469B" w:rsidP="00321C1E">
      <w:pPr>
        <w:spacing w:after="0" w:line="240" w:lineRule="auto"/>
        <w:rPr>
          <w:color w:val="FF0000"/>
        </w:rPr>
      </w:pPr>
    </w:p>
    <w:p w:rsidR="001D6764" w:rsidRPr="0050469B" w:rsidRDefault="00B51819" w:rsidP="00321C1E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Discussion</w:t>
      </w:r>
    </w:p>
    <w:p w:rsidR="0050469B" w:rsidRPr="0050469B" w:rsidRDefault="0050469B" w:rsidP="00321C1E">
      <w:pPr>
        <w:spacing w:after="0" w:line="240" w:lineRule="auto"/>
        <w:rPr>
          <w:color w:val="FF0000"/>
        </w:rPr>
      </w:pPr>
      <w:r w:rsidRPr="0050469B">
        <w:rPr>
          <w:color w:val="FF0000"/>
        </w:rPr>
        <w:t xml:space="preserve">Il y en aura </w:t>
      </w:r>
    </w:p>
    <w:sectPr w:rsidR="0050469B" w:rsidRPr="0050469B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322B9"/>
    <w:rsid w:val="000618C6"/>
    <w:rsid w:val="00116344"/>
    <w:rsid w:val="001D6764"/>
    <w:rsid w:val="00224F1A"/>
    <w:rsid w:val="00321C1E"/>
    <w:rsid w:val="00321C6A"/>
    <w:rsid w:val="00362962"/>
    <w:rsid w:val="0050469B"/>
    <w:rsid w:val="005703D0"/>
    <w:rsid w:val="005A49C8"/>
    <w:rsid w:val="006F3039"/>
    <w:rsid w:val="007104BF"/>
    <w:rsid w:val="007874AC"/>
    <w:rsid w:val="008410CD"/>
    <w:rsid w:val="00B04C43"/>
    <w:rsid w:val="00B51819"/>
    <w:rsid w:val="00B60889"/>
    <w:rsid w:val="00C9628A"/>
    <w:rsid w:val="00D56F54"/>
    <w:rsid w:val="00D6414E"/>
    <w:rsid w:val="00DC2AFC"/>
    <w:rsid w:val="00F22300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C89E-1ABA-4652-8E28-15BC9858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4</cp:revision>
  <dcterms:created xsi:type="dcterms:W3CDTF">2011-03-21T09:34:00Z</dcterms:created>
  <dcterms:modified xsi:type="dcterms:W3CDTF">2011-06-16T14:30:00Z</dcterms:modified>
</cp:coreProperties>
</file>